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98E9" w14:textId="77777777"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487599104"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77777777"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604224" behindDoc="0" locked="0" layoutInCell="1" allowOverlap="1" wp14:anchorId="45ACD5B1" wp14:editId="6EF52550">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0C60138D" wp14:editId="4AC0C908">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2C33BEFB" w:rsidR="004547D5" w:rsidRDefault="00D03A26">
                            <w:pPr>
                              <w:rPr>
                                <w:b/>
                                <w:bCs/>
                                <w:sz w:val="52"/>
                                <w:szCs w:val="52"/>
                              </w:rPr>
                            </w:pPr>
                            <w:r w:rsidRPr="00D03A26">
                              <w:rPr>
                                <w:b/>
                                <w:bCs/>
                                <w:sz w:val="52"/>
                                <w:szCs w:val="52"/>
                              </w:rPr>
                              <w:t>Medway Green School</w:t>
                            </w:r>
                          </w:p>
                          <w:p w14:paraId="58325FF3" w14:textId="77777777" w:rsidR="00D03A26" w:rsidRDefault="00D03A26">
                            <w:pPr>
                              <w:rPr>
                                <w:b/>
                                <w:bCs/>
                                <w:sz w:val="52"/>
                                <w:szCs w:val="52"/>
                              </w:rPr>
                            </w:pPr>
                          </w:p>
                          <w:p w14:paraId="0D4CBEFF" w14:textId="6865C819" w:rsidR="00D03A26" w:rsidRPr="0031428E" w:rsidRDefault="00D03A26">
                            <w:pPr>
                              <w:rPr>
                                <w:b/>
                                <w:bCs/>
                                <w:sz w:val="52"/>
                                <w:szCs w:val="52"/>
                              </w:rPr>
                            </w:pPr>
                            <w:r>
                              <w:rPr>
                                <w:b/>
                                <w:bCs/>
                                <w:noProof/>
                                <w:sz w:val="52"/>
                                <w:szCs w:val="52"/>
                              </w:rPr>
                              <w:drawing>
                                <wp:inline distT="0" distB="0" distL="0" distR="0" wp14:anchorId="23BA6557" wp14:editId="39D151C9">
                                  <wp:extent cx="1741166"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 Logo.png"/>
                                          <pic:cNvPicPr/>
                                        </pic:nvPicPr>
                                        <pic:blipFill>
                                          <a:blip r:embed="rId10">
                                            <a:extLst>
                                              <a:ext uri="{28A0092B-C50C-407E-A947-70E740481C1C}">
                                                <a14:useLocalDpi xmlns:a14="http://schemas.microsoft.com/office/drawing/2010/main" val="0"/>
                                              </a:ext>
                                            </a:extLst>
                                          </a:blip>
                                          <a:stretch>
                                            <a:fillRect/>
                                          </a:stretch>
                                        </pic:blipFill>
                                        <pic:spPr>
                                          <a:xfrm>
                                            <a:off x="0" y="0"/>
                                            <a:ext cx="1771219" cy="15690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0138D" id="_x0000_t202" coordsize="21600,21600" o:spt="202" path="m,l,21600r21600,l21600,xe">
                <v:stroke joinstyle="miter"/>
                <v:path gradientshapeok="t" o:connecttype="rect"/>
              </v:shapetype>
              <v:shape id="Text Box 8" o:spid="_x0000_s1026" type="#_x0000_t202"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" filled="f" stroked="f" strokeweight=".5pt">
                <v:textbo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2C33BEFB" w:rsidR="004547D5" w:rsidRDefault="00D03A26">
                      <w:pPr>
                        <w:rPr>
                          <w:b/>
                          <w:bCs/>
                          <w:sz w:val="52"/>
                          <w:szCs w:val="52"/>
                        </w:rPr>
                      </w:pPr>
                      <w:r w:rsidRPr="00D03A26">
                        <w:rPr>
                          <w:b/>
                          <w:bCs/>
                          <w:sz w:val="52"/>
                          <w:szCs w:val="52"/>
                        </w:rPr>
                        <w:t>Medway Green School</w:t>
                      </w:r>
                    </w:p>
                    <w:p w14:paraId="58325FF3" w14:textId="77777777" w:rsidR="00D03A26" w:rsidRDefault="00D03A26">
                      <w:pPr>
                        <w:rPr>
                          <w:b/>
                          <w:bCs/>
                          <w:sz w:val="52"/>
                          <w:szCs w:val="52"/>
                        </w:rPr>
                      </w:pPr>
                    </w:p>
                    <w:p w14:paraId="0D4CBEFF" w14:textId="6865C819" w:rsidR="00D03A26" w:rsidRPr="0031428E" w:rsidRDefault="00D03A26">
                      <w:pPr>
                        <w:rPr>
                          <w:b/>
                          <w:bCs/>
                          <w:sz w:val="52"/>
                          <w:szCs w:val="52"/>
                        </w:rPr>
                      </w:pPr>
                      <w:r>
                        <w:rPr>
                          <w:b/>
                          <w:bCs/>
                          <w:noProof/>
                          <w:sz w:val="52"/>
                          <w:szCs w:val="52"/>
                        </w:rPr>
                        <w:drawing>
                          <wp:inline distT="0" distB="0" distL="0" distR="0" wp14:anchorId="23BA6557" wp14:editId="39D151C9">
                            <wp:extent cx="1741166"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 Logo.png"/>
                                    <pic:cNvPicPr/>
                                  </pic:nvPicPr>
                                  <pic:blipFill>
                                    <a:blip r:embed="rId10">
                                      <a:extLst>
                                        <a:ext uri="{28A0092B-C50C-407E-A947-70E740481C1C}">
                                          <a14:useLocalDpi xmlns:a14="http://schemas.microsoft.com/office/drawing/2010/main" val="0"/>
                                        </a:ext>
                                      </a:extLst>
                                    </a:blip>
                                    <a:stretch>
                                      <a:fillRect/>
                                    </a:stretch>
                                  </pic:blipFill>
                                  <pic:spPr>
                                    <a:xfrm>
                                      <a:off x="0" y="0"/>
                                      <a:ext cx="1771219" cy="1569037"/>
                                    </a:xfrm>
                                    <a:prstGeom prst="rect">
                                      <a:avLst/>
                                    </a:prstGeom>
                                  </pic:spPr>
                                </pic:pic>
                              </a:graphicData>
                            </a:graphic>
                          </wp:inline>
                        </w:drawing>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976EF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widowControl/>
        <w:tabs>
          <w:tab w:val="right" w:pos="10632"/>
        </w:tabs>
        <w:autoSpaceDE/>
        <w:autoSpaceDN/>
        <w:jc w:val="center"/>
        <w:rPr>
          <w:rFonts w:eastAsia="Calibri" w:cs="Arial"/>
          <w:b/>
          <w:color w:val="000000"/>
          <w:lang w:val="en-GB" w:eastAsia="en-GB"/>
        </w:rPr>
      </w:pPr>
    </w:p>
    <w:p w14:paraId="6639CB04" w14:textId="77777777" w:rsidR="001D3257" w:rsidRPr="006F55CA" w:rsidRDefault="00476DE3" w:rsidP="00300CCF">
      <w:pPr>
        <w:widowControl/>
        <w:tabs>
          <w:tab w:val="right" w:pos="10632"/>
        </w:tabs>
        <w:autoSpaceDE/>
        <w:autoSpaceDN/>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widowControl/>
        <w:tabs>
          <w:tab w:val="right" w:pos="9638"/>
        </w:tabs>
        <w:autoSpaceDE/>
        <w:autoSpaceDN/>
        <w:rPr>
          <w:rFonts w:eastAsia="Calibri" w:cs="Arial"/>
          <w:b/>
          <w:color w:val="000000"/>
          <w:lang w:val="en-GB" w:eastAsia="en-GB"/>
        </w:rPr>
      </w:pPr>
      <w:r w:rsidRPr="006F55CA">
        <w:rPr>
          <w:rFonts w:eastAsia="Calibri" w:cs="Arial"/>
          <w:b/>
          <w:color w:val="000000"/>
          <w:lang w:val="en-GB" w:eastAsia="en-GB"/>
        </w:rPr>
        <w:tab/>
      </w:r>
    </w:p>
    <w:p w14:paraId="041E4531" w14:textId="0A16521B" w:rsidR="00F34383" w:rsidRPr="00F34383" w:rsidRDefault="00476DE3">
      <w:pPr>
        <w:pStyle w:val="TOC1"/>
        <w:rPr>
          <w:rFonts w:asciiTheme="minorHAnsi" w:eastAsiaTheme="minorEastAsia" w:hAnsiTheme="minorHAnsi" w:cstheme="minorBidi"/>
          <w:b/>
          <w:bCs/>
          <w:noProof/>
          <w:kern w:val="2"/>
          <w:lang w:val="en-GB" w:eastAsia="en-GB"/>
          <w14:ligatures w14:val="standardContextual"/>
        </w:rPr>
      </w:pPr>
      <w:r w:rsidRPr="00F34383">
        <w:rPr>
          <w:rFonts w:eastAsia="Calibri" w:cs="Arial"/>
          <w:b/>
          <w:bCs/>
          <w:caps/>
          <w:lang w:val="en-GB" w:eastAsia="en-GB"/>
        </w:rPr>
        <w:fldChar w:fldCharType="begin"/>
      </w:r>
      <w:r w:rsidRPr="00F34383">
        <w:rPr>
          <w:rFonts w:eastAsia="Calibri" w:cs="Arial"/>
          <w:b/>
          <w:bCs/>
          <w:caps/>
          <w:lang w:val="en-GB" w:eastAsia="en-GB"/>
        </w:rPr>
        <w:instrText xml:space="preserve"> TOC \o "1-3" \h \z \u </w:instrText>
      </w:r>
      <w:r w:rsidRPr="00F34383">
        <w:rPr>
          <w:rFonts w:eastAsia="Calibri" w:cs="Arial"/>
          <w:b/>
          <w:bCs/>
          <w:caps/>
          <w:lang w:val="en-GB" w:eastAsia="en-GB"/>
        </w:rPr>
        <w:fldChar w:fldCharType="separate"/>
      </w:r>
      <w:hyperlink w:anchor="_Toc137473918" w:history="1">
        <w:r w:rsidR="00F34383" w:rsidRPr="00F34383">
          <w:rPr>
            <w:rStyle w:val="Hyperlink"/>
            <w:rFonts w:eastAsia="Times New Roman" w:cs="Arial"/>
            <w:b/>
            <w:bCs/>
            <w:noProof/>
            <w:kern w:val="32"/>
            <w:lang w:val="en-GB" w:eastAsia="en-GB"/>
          </w:rPr>
          <w:t>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INTRODUCTION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_Toc137473918 \h </w:instrText>
        </w:r>
        <w:r w:rsidR="00F34383" w:rsidRPr="00F34383">
          <w:rPr>
            <w:b/>
            <w:bCs/>
            <w:noProof/>
            <w:webHidden/>
          </w:rPr>
        </w:r>
        <w:r w:rsidR="00F34383" w:rsidRPr="00F34383">
          <w:rPr>
            <w:b/>
            <w:bCs/>
            <w:noProof/>
            <w:webHidden/>
          </w:rPr>
          <w:fldChar w:fldCharType="separate"/>
        </w:r>
        <w:r w:rsidR="00F819CB">
          <w:rPr>
            <w:b/>
            <w:bCs/>
            <w:noProof/>
            <w:webHidden/>
          </w:rPr>
          <w:t>2</w:t>
        </w:r>
        <w:r w:rsidR="00F34383" w:rsidRPr="00F34383">
          <w:rPr>
            <w:b/>
            <w:bCs/>
            <w:noProof/>
            <w:webHidden/>
          </w:rPr>
          <w:fldChar w:fldCharType="end"/>
        </w:r>
      </w:hyperlink>
    </w:p>
    <w:p w14:paraId="185110F7" w14:textId="0FD1830B"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19" w:history="1">
        <w:r w:rsidR="00F34383" w:rsidRPr="00F34383">
          <w:rPr>
            <w:rStyle w:val="Hyperlink"/>
            <w:rFonts w:eastAsia="Times New Roman"/>
            <w:b/>
            <w:bCs/>
            <w:noProof/>
            <w:lang w:val="en-GB"/>
          </w:rPr>
          <w:t xml:space="preserve">2.0  </w:t>
        </w:r>
        <w:r w:rsidR="00A85C43">
          <w:rPr>
            <w:rStyle w:val="Hyperlink"/>
            <w:rFonts w:eastAsia="Times New Roman"/>
            <w:b/>
            <w:bCs/>
            <w:noProof/>
            <w:lang w:val="en-GB"/>
          </w:rPr>
          <w:tab/>
        </w:r>
        <w:r w:rsidR="00F34383" w:rsidRPr="00F34383">
          <w:rPr>
            <w:rStyle w:val="Hyperlink"/>
            <w:rFonts w:eastAsia="Times New Roman"/>
            <w:b/>
            <w:bCs/>
            <w:noProof/>
            <w:lang w:val="en-GB"/>
          </w:rPr>
          <w:t>LEGAL FRAMEWORK AND GUIDANCE</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_Toc137473919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790494FD" w14:textId="3899A72E"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0" w:history="1">
        <w:r w:rsidR="00F34383" w:rsidRPr="00F34383">
          <w:rPr>
            <w:rStyle w:val="Hyperlink"/>
            <w:rFonts w:eastAsia="Times New Roman"/>
            <w:b/>
            <w:bCs/>
            <w:noProof/>
            <w:lang w:val="en-GB"/>
          </w:rPr>
          <w:t xml:space="preserve">3.0 </w:t>
        </w:r>
        <w:r w:rsidR="00A85C43">
          <w:rPr>
            <w:rStyle w:val="Hyperlink"/>
            <w:rFonts w:eastAsia="Times New Roman"/>
            <w:b/>
            <w:bCs/>
            <w:noProof/>
            <w:lang w:val="en-GB"/>
          </w:rPr>
          <w:tab/>
        </w:r>
        <w:r w:rsidR="00F34383" w:rsidRPr="00F34383">
          <w:rPr>
            <w:rStyle w:val="Hyperlink"/>
            <w:rFonts w:eastAsia="Times New Roman"/>
            <w:b/>
            <w:bCs/>
            <w:noProof/>
            <w:lang w:val="en-GB"/>
          </w:rPr>
          <w:t>POLICY FRAMEWORK</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_Toc137473920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3FD4B621" w14:textId="7D429561"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1" w:history="1">
        <w:r w:rsidR="00F34383" w:rsidRPr="00F34383">
          <w:rPr>
            <w:rStyle w:val="Hyperlink"/>
            <w:rFonts w:eastAsia="Times New Roman" w:cs="Arial"/>
            <w:b/>
            <w:bCs/>
            <w:noProof/>
            <w:kern w:val="32"/>
            <w:lang w:val="en-GB" w:eastAsia="en-GB"/>
          </w:rPr>
          <w:t>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PURPOSE OF THIS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_Toc137473921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E5BF284" w14:textId="2F4C63F7"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2" w:history="1">
        <w:r w:rsidR="00F34383" w:rsidRPr="00F34383">
          <w:rPr>
            <w:rStyle w:val="Hyperlink"/>
            <w:rFonts w:eastAsia="Times New Roman" w:cs="Arial"/>
            <w:b/>
            <w:bCs/>
            <w:noProof/>
            <w:kern w:val="32"/>
            <w:lang w:val="en-GB" w:eastAsia="en-GB"/>
          </w:rPr>
          <w:t>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OUR PHILOSOPHY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_Toc137473922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8B4A3A5" w14:textId="1A3E6BF7"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4" w:history="1">
        <w:r w:rsidR="00F34383" w:rsidRPr="00F34383">
          <w:rPr>
            <w:rStyle w:val="Hyperlink"/>
            <w:rFonts w:eastAsia="Times New Roman"/>
            <w:b/>
            <w:bCs/>
            <w:noProof/>
            <w:lang w:val="en-GB" w:eastAsia="en-GB"/>
          </w:rPr>
          <w:t xml:space="preserve">6.0 </w:t>
        </w:r>
        <w:r w:rsidR="00A85C43">
          <w:rPr>
            <w:rStyle w:val="Hyperlink"/>
            <w:rFonts w:eastAsia="Times New Roman"/>
            <w:b/>
            <w:bCs/>
            <w:noProof/>
            <w:lang w:val="en-GB" w:eastAsia="en-GB"/>
          </w:rPr>
          <w:tab/>
        </w:r>
        <w:r w:rsidR="00F34383" w:rsidRPr="00F34383">
          <w:rPr>
            <w:rStyle w:val="Hyperlink"/>
            <w:rFonts w:eastAsia="Times New Roman"/>
            <w:b/>
            <w:bCs/>
            <w:noProof/>
            <w:lang w:val="en-GB" w:eastAsia="en-GB"/>
          </w:rPr>
          <w:t>MAINTAINING HIGH STANDARDS OF WELL BEING TO SUPPORT POSITIVE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_Toc137473924 \h </w:instrText>
        </w:r>
        <w:r w:rsidR="00F34383" w:rsidRPr="00F34383">
          <w:rPr>
            <w:b/>
            <w:bCs/>
            <w:noProof/>
            <w:webHidden/>
          </w:rPr>
        </w:r>
        <w:r w:rsidR="00F34383" w:rsidRPr="00F34383">
          <w:rPr>
            <w:b/>
            <w:bCs/>
            <w:noProof/>
            <w:webHidden/>
          </w:rPr>
          <w:fldChar w:fldCharType="separate"/>
        </w:r>
        <w:r w:rsidR="00F819CB">
          <w:rPr>
            <w:b/>
            <w:bCs/>
            <w:noProof/>
            <w:webHidden/>
          </w:rPr>
          <w:t>5</w:t>
        </w:r>
        <w:r w:rsidR="00F34383" w:rsidRPr="00F34383">
          <w:rPr>
            <w:b/>
            <w:bCs/>
            <w:noProof/>
            <w:webHidden/>
          </w:rPr>
          <w:fldChar w:fldCharType="end"/>
        </w:r>
      </w:hyperlink>
    </w:p>
    <w:p w14:paraId="24F6C443" w14:textId="5F040DD7"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5" w:history="1">
        <w:r w:rsidR="00F34383" w:rsidRPr="00F34383">
          <w:rPr>
            <w:rStyle w:val="Hyperlink"/>
            <w:rFonts w:eastAsia="Times New Roman" w:cs="Arial"/>
            <w:b/>
            <w:bCs/>
            <w:noProof/>
            <w:kern w:val="32"/>
            <w:lang w:val="en-GB" w:eastAsia="en-GB"/>
          </w:rPr>
          <w:t>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CREATING AN INCLUSIVE COMMUNITY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_Toc137473925 \h </w:instrText>
        </w:r>
        <w:r w:rsidR="00F34383" w:rsidRPr="00F34383">
          <w:rPr>
            <w:b/>
            <w:bCs/>
            <w:noProof/>
            <w:webHidden/>
          </w:rPr>
        </w:r>
        <w:r w:rsidR="00F34383" w:rsidRPr="00F34383">
          <w:rPr>
            <w:b/>
            <w:bCs/>
            <w:noProof/>
            <w:webHidden/>
          </w:rPr>
          <w:fldChar w:fldCharType="separate"/>
        </w:r>
        <w:r w:rsidR="00F819CB">
          <w:rPr>
            <w:b/>
            <w:bCs/>
            <w:noProof/>
            <w:webHidden/>
          </w:rPr>
          <w:t>6</w:t>
        </w:r>
        <w:r w:rsidR="00F34383" w:rsidRPr="00F34383">
          <w:rPr>
            <w:b/>
            <w:bCs/>
            <w:noProof/>
            <w:webHidden/>
          </w:rPr>
          <w:fldChar w:fldCharType="end"/>
        </w:r>
      </w:hyperlink>
    </w:p>
    <w:p w14:paraId="29D41795" w14:textId="00781861"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6" w:history="1">
        <w:r w:rsidR="00F34383" w:rsidRPr="00F34383">
          <w:rPr>
            <w:rStyle w:val="Hyperlink"/>
            <w:rFonts w:eastAsiaTheme="majorEastAsia" w:cstheme="majorBidi"/>
            <w:b/>
            <w:bCs/>
            <w:noProof/>
          </w:rPr>
          <w:t>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heme="majorEastAsia" w:cstheme="majorBidi"/>
            <w:b/>
            <w:bCs/>
            <w:noProof/>
          </w:rPr>
          <w:t>PRESCRIBED MEDICATION</w:t>
        </w:r>
        <w:r w:rsidR="00F34383" w:rsidRPr="00F34383">
          <w:rPr>
            <w:rStyle w:val="Hyperlink"/>
            <w:rFonts w:eastAsia="Times New Roman" w:cs="Arial"/>
            <w:b/>
            <w:bCs/>
            <w:noProof/>
            <w:kern w:val="32"/>
            <w:lang w:val="en-GB" w:eastAsia="en-GB"/>
          </w:rPr>
          <w:t xml:space="preserve"> - Staff must be familiar with the Medication Policy for schools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_Toc137473926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8996F6B" w14:textId="474D4C7C"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7" w:history="1">
        <w:r w:rsidR="00F34383" w:rsidRPr="00F34383">
          <w:rPr>
            <w:rStyle w:val="Hyperlink"/>
            <w:rFonts w:eastAsia="Times New Roman" w:cs="Arial"/>
            <w:b/>
            <w:bCs/>
            <w:noProof/>
            <w:kern w:val="32"/>
            <w:lang w:val="en-GB" w:eastAsia="en-GB"/>
          </w:rPr>
          <w:t>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RESPONDING TO DISTRESS AND NEED</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_Toc137473927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1542FDE" w14:textId="3E75B0B5"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8" w:history="1">
        <w:r w:rsidR="00F34383" w:rsidRPr="00F34383">
          <w:rPr>
            <w:rStyle w:val="Hyperlink"/>
            <w:rFonts w:eastAsia="Times New Roman" w:cs="Arial"/>
            <w:b/>
            <w:bCs/>
            <w:noProof/>
            <w:kern w:val="32"/>
            <w:lang w:val="en-GB" w:eastAsia="en-GB"/>
          </w:rPr>
          <w:t>10.0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NATURAL AND LOGICAL CONSEQUENCES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_Toc137473928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55BD22E0" w14:textId="6B875613"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29" w:history="1">
        <w:r w:rsidR="00F34383" w:rsidRPr="00F34383">
          <w:rPr>
            <w:rStyle w:val="Hyperlink"/>
            <w:rFonts w:eastAsia="Times New Roman" w:cs="Arial"/>
            <w:b/>
            <w:bCs/>
            <w:noProof/>
            <w:kern w:val="32"/>
            <w:lang w:val="en-GB" w:eastAsia="en-GB"/>
          </w:rPr>
          <w:t>11.0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DE-ESCALATION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_Toc137473929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3EFD34D" w14:textId="3322AF53"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0" w:history="1">
        <w:r w:rsidR="00F34383" w:rsidRPr="00F34383">
          <w:rPr>
            <w:rStyle w:val="Hyperlink"/>
            <w:rFonts w:eastAsia="Times New Roman" w:cs="Arial"/>
            <w:b/>
            <w:bCs/>
            <w:noProof/>
            <w:kern w:val="32"/>
            <w:lang w:val="en-GB" w:eastAsia="en-GB"/>
          </w:rPr>
          <w:t>12.0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THE USE OF RESTRICTIVE PHYSICAL INTERVENTION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_Toc137473930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328A0857" w14:textId="0BF39CE6"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1" w:history="1">
        <w:r w:rsidR="00F34383" w:rsidRPr="00F34383">
          <w:rPr>
            <w:rStyle w:val="Hyperlink"/>
            <w:rFonts w:eastAsia="Times New Roman" w:cs="Arial"/>
            <w:b/>
            <w:bCs/>
            <w:noProof/>
            <w:kern w:val="32"/>
            <w:lang w:val="en-GB" w:eastAsia="en-GB"/>
          </w:rPr>
          <w:t>13.0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SEARCHING, SCREENING AND CONFISCATION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_Toc137473931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746EC380" w14:textId="64319698"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2" w:history="1">
        <w:r w:rsidR="00F34383" w:rsidRPr="00F34383">
          <w:rPr>
            <w:rStyle w:val="Hyperlink"/>
            <w:rFonts w:eastAsia="Times New Roman" w:cs="Arial"/>
            <w:b/>
            <w:bCs/>
            <w:noProof/>
            <w:kern w:val="32"/>
            <w:lang w:val="en-GB" w:eastAsia="en-GB"/>
          </w:rPr>
          <w:t>14.0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REMOVAL FROM CLASSROOM</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_Toc137473932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84EF3CB" w14:textId="6B5CB2A7"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3" w:history="1">
        <w:r w:rsidR="00F34383" w:rsidRPr="00F34383">
          <w:rPr>
            <w:rStyle w:val="Hyperlink"/>
            <w:rFonts w:eastAsia="Times New Roman" w:cs="Arial"/>
            <w:b/>
            <w:bCs/>
            <w:noProof/>
            <w:kern w:val="32"/>
            <w:lang w:val="en-GB" w:eastAsia="en-GB"/>
          </w:rPr>
          <w:t>15.0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SUSPENSION AND PERMANENT EXCLUSIONS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_Toc137473933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67EB9AF8" w14:textId="22371479"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4" w:history="1">
        <w:r w:rsidR="00F34383" w:rsidRPr="00F34383">
          <w:rPr>
            <w:rStyle w:val="Hyperlink"/>
            <w:rFonts w:eastAsia="Times New Roman" w:cs="Arial"/>
            <w:b/>
            <w:bCs/>
            <w:noProof/>
            <w:kern w:val="32"/>
            <w:lang w:val="en-GB" w:eastAsia="en-GB"/>
          </w:rPr>
          <w:t xml:space="preserve">16.0 </w:t>
        </w:r>
        <w:r w:rsidR="00A85C43">
          <w:rPr>
            <w:rStyle w:val="Hyperlink"/>
            <w:rFonts w:eastAsia="Times New Roman" w:cs="Arial"/>
            <w:b/>
            <w:bCs/>
            <w:noProof/>
            <w:kern w:val="32"/>
            <w:lang w:val="en-GB" w:eastAsia="en-GB"/>
          </w:rPr>
          <w:tab/>
        </w:r>
        <w:r w:rsidR="00F34383" w:rsidRPr="00F34383">
          <w:rPr>
            <w:rStyle w:val="Hyperlink"/>
            <w:rFonts w:eastAsia="Times New Roman" w:cs="Arial"/>
            <w:b/>
            <w:bCs/>
            <w:noProof/>
            <w:kern w:val="32"/>
            <w:lang w:val="en-GB" w:eastAsia="en-GB"/>
          </w:rPr>
          <w:t>DE-BRIEFING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_Toc137473934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4A50F55" w14:textId="44724B4E"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5" w:history="1">
        <w:r w:rsidR="00F34383" w:rsidRPr="00F34383">
          <w:rPr>
            <w:rStyle w:val="Hyperlink"/>
            <w:rFonts w:eastAsia="Times New Roman"/>
            <w:b/>
            <w:bCs/>
            <w:noProof/>
            <w:lang w:val="en-GB" w:eastAsia="en-GB"/>
          </w:rPr>
          <w:t>17.0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b/>
            <w:bCs/>
            <w:noProof/>
            <w:lang w:val="en-GB" w:eastAsia="en-GB"/>
          </w:rPr>
          <w:t>RECORDING AND REPORTING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_Toc137473935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B4A17A7" w14:textId="417938AB"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6" w:history="1">
        <w:r w:rsidR="00F34383" w:rsidRPr="00F34383">
          <w:rPr>
            <w:rStyle w:val="Hyperlink"/>
            <w:rFonts w:eastAsia="Times New Roman" w:cs="Arial"/>
            <w:b/>
            <w:bCs/>
            <w:noProof/>
            <w:kern w:val="32"/>
            <w:lang w:val="en-GB" w:eastAsia="en-GB"/>
          </w:rPr>
          <w:t>18.0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ANTI BULLYING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_Toc137473936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447A5176" w14:textId="7FB18228"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7" w:history="1">
        <w:r w:rsidR="00F34383" w:rsidRPr="00F34383">
          <w:rPr>
            <w:rStyle w:val="Hyperlink"/>
            <w:rFonts w:eastAsia="Times New Roman" w:cs="Arial"/>
            <w:b/>
            <w:bCs/>
            <w:noProof/>
            <w:kern w:val="32"/>
            <w:lang w:val="en-GB" w:eastAsia="en-GB"/>
          </w:rPr>
          <w:t>19.0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CHILD-ON-CHILD ABUSE and SEXUAL HARRASSMENT</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_Toc137473937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2393F602" w14:textId="7E82EBB4"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8" w:history="1">
        <w:r w:rsidR="00F34383" w:rsidRPr="00F34383">
          <w:rPr>
            <w:rStyle w:val="Hyperlink"/>
            <w:rFonts w:eastAsia="Times New Roman" w:cs="Arial"/>
            <w:b/>
            <w:bCs/>
            <w:noProof/>
            <w:kern w:val="32"/>
            <w:lang w:val="en-GB" w:eastAsia="en-GB"/>
          </w:rPr>
          <w:t>20.0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ONLINE INCIDENTS – Please also see the Staying Safe Online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_Toc137473938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7E5171E8" w14:textId="69B498DA"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39" w:history="1">
        <w:r w:rsidR="00F34383" w:rsidRPr="00F34383">
          <w:rPr>
            <w:rStyle w:val="Hyperlink"/>
            <w:rFonts w:eastAsia="Times New Roman" w:cs="Arial"/>
            <w:b/>
            <w:bCs/>
            <w:noProof/>
            <w:kern w:val="32"/>
            <w:lang w:val="en-GB" w:eastAsia="en-GB"/>
          </w:rPr>
          <w:t>21.0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SUSPECTED CRIMINAL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_Toc137473939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158BC08D" w14:textId="71BFFB69" w:rsidR="00F34383" w:rsidRPr="00F34383" w:rsidRDefault="00D03A26">
      <w:pPr>
        <w:pStyle w:val="TOC1"/>
        <w:rPr>
          <w:rFonts w:asciiTheme="minorHAnsi" w:eastAsiaTheme="minorEastAsia" w:hAnsiTheme="minorHAnsi" w:cstheme="minorBidi"/>
          <w:b/>
          <w:bCs/>
          <w:noProof/>
          <w:kern w:val="2"/>
          <w:lang w:val="en-GB" w:eastAsia="en-GB"/>
          <w14:ligatures w14:val="standardContextual"/>
        </w:rPr>
      </w:pPr>
      <w:hyperlink w:anchor="_Toc137473940" w:history="1">
        <w:r w:rsidR="00F34383" w:rsidRPr="00F34383">
          <w:rPr>
            <w:rStyle w:val="Hyperlink"/>
            <w:rFonts w:eastAsia="Times New Roman" w:cs="Arial"/>
            <w:b/>
            <w:bCs/>
            <w:noProof/>
            <w:kern w:val="32"/>
            <w:lang w:val="en-GB" w:eastAsia="en-GB"/>
          </w:rPr>
          <w:t>22.0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COMPLAINTS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_Toc137473940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3C2CBAA6" w14:textId="2FD4ABC2" w:rsidR="00AB1F90" w:rsidRPr="00F34383" w:rsidRDefault="00476DE3" w:rsidP="005F443D">
      <w:pPr>
        <w:pStyle w:val="BodyText"/>
        <w:tabs>
          <w:tab w:val="left" w:pos="3544"/>
        </w:tabs>
        <w:spacing w:before="99"/>
        <w:rPr>
          <w:rFonts w:eastAsia="Times New Roman" w:cs="Arial"/>
          <w:b/>
          <w:bCs/>
          <w:sz w:val="22"/>
          <w:szCs w:val="22"/>
          <w:lang w:val="en-GB"/>
        </w:rPr>
      </w:pPr>
      <w:r w:rsidRPr="00F34383">
        <w:rPr>
          <w:rFonts w:eastAsia="Times New Roman" w:cs="Arial"/>
          <w:b/>
          <w:bCs/>
          <w:sz w:val="22"/>
          <w:szCs w:val="22"/>
          <w:lang w:val="en-GB"/>
        </w:rPr>
        <w:fldChar w:fldCharType="end"/>
      </w:r>
      <w:r w:rsidR="00AE61A1" w:rsidRPr="00F34383">
        <w:rPr>
          <w:rFonts w:eastAsia="Times New Roman" w:cs="Arial"/>
          <w:b/>
          <w:bCs/>
          <w:sz w:val="22"/>
          <w:szCs w:val="22"/>
          <w:lang w:val="en-GB"/>
        </w:rPr>
        <w:t>A</w:t>
      </w:r>
      <w:r w:rsidR="00031E88" w:rsidRPr="00F34383">
        <w:rPr>
          <w:rFonts w:eastAsia="Times New Roman" w:cs="Arial"/>
          <w:b/>
          <w:bCs/>
          <w:sz w:val="22"/>
          <w:szCs w:val="22"/>
          <w:lang w:val="en-GB"/>
        </w:rPr>
        <w:t>PPENDIX 1</w:t>
      </w:r>
      <w:r w:rsidR="00F34383" w:rsidRPr="00F34383">
        <w:rPr>
          <w:rFonts w:eastAsia="Times New Roman" w:cs="Arial"/>
          <w:b/>
          <w:bCs/>
          <w:sz w:val="22"/>
          <w:szCs w:val="22"/>
          <w:lang w:val="en-GB"/>
        </w:rPr>
        <w:t xml:space="preserve">  </w:t>
      </w:r>
      <w:r w:rsidR="00031E88" w:rsidRPr="00F34383">
        <w:rPr>
          <w:rFonts w:eastAsia="Times New Roman" w:cs="Arial"/>
          <w:b/>
          <w:bCs/>
          <w:sz w:val="22"/>
          <w:szCs w:val="22"/>
          <w:lang w:val="en-GB"/>
        </w:rPr>
        <w:t>………………………</w:t>
      </w:r>
      <w:r w:rsidR="00A33ACC" w:rsidRPr="00F34383">
        <w:rPr>
          <w:rFonts w:eastAsia="Times New Roman" w:cs="Arial"/>
          <w:b/>
          <w:bCs/>
          <w:sz w:val="22"/>
          <w:szCs w:val="22"/>
          <w:lang w:val="en-GB"/>
        </w:rPr>
        <w:t>….</w:t>
      </w:r>
      <w:r w:rsidR="00031E88" w:rsidRPr="00F34383">
        <w:rPr>
          <w:rFonts w:eastAsia="Times New Roman" w:cs="Arial"/>
          <w:b/>
          <w:bCs/>
          <w:sz w:val="22"/>
          <w:szCs w:val="22"/>
          <w:lang w:val="en-GB"/>
        </w:rPr>
        <w:t>……………………………………………………………………………</w:t>
      </w:r>
      <w:r w:rsidR="00F34383" w:rsidRPr="00F34383">
        <w:rPr>
          <w:rFonts w:eastAsia="Times New Roman" w:cs="Arial"/>
          <w:b/>
          <w:bCs/>
          <w:sz w:val="22"/>
          <w:szCs w:val="22"/>
          <w:lang w:val="en-GB"/>
        </w:rPr>
        <w:t>…</w:t>
      </w:r>
      <w:r w:rsidR="00031E88" w:rsidRPr="00F34383">
        <w:rPr>
          <w:rFonts w:eastAsia="Times New Roman" w:cs="Arial"/>
          <w:b/>
          <w:bCs/>
          <w:sz w:val="22"/>
          <w:szCs w:val="22"/>
          <w:lang w:val="en-GB"/>
        </w:rPr>
        <w:t>11</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widowControl/>
        <w:numPr>
          <w:ilvl w:val="0"/>
          <w:numId w:val="1"/>
        </w:numPr>
        <w:tabs>
          <w:tab w:val="left" w:pos="709"/>
        </w:tabs>
        <w:autoSpaceDE/>
        <w:autoSpaceDN/>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473918"/>
      <w:r w:rsidR="00976EF2" w:rsidRPr="00140FFE">
        <w:rPr>
          <w:rFonts w:eastAsia="Times New Roman" w:cs="Arial"/>
          <w:b/>
          <w:bCs/>
          <w:kern w:val="32"/>
          <w:lang w:val="en-GB" w:eastAsia="en-GB"/>
        </w:rPr>
        <w:t>INTRODUCTION</w:t>
      </w:r>
      <w:bookmarkEnd w:id="0"/>
    </w:p>
    <w:p w14:paraId="7DEAF863" w14:textId="77777777" w:rsidR="00C62310" w:rsidRPr="001D3257" w:rsidRDefault="00C62310" w:rsidP="00C62310">
      <w:pPr>
        <w:keepNext/>
        <w:widowControl/>
        <w:tabs>
          <w:tab w:val="left" w:pos="709"/>
        </w:tabs>
        <w:autoSpaceDE/>
        <w:autoSpaceDN/>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3A89D411" w14:textId="77777777" w:rsidR="00F01B9A" w:rsidRPr="001D3257" w:rsidRDefault="00F01B9A" w:rsidP="00523663">
      <w:pPr>
        <w:pStyle w:val="p1"/>
        <w:shd w:val="clear" w:color="auto" w:fill="FFFFFF"/>
        <w:spacing w:before="0" w:beforeAutospacing="0" w:after="0" w:afterAutospacing="0"/>
        <w:jc w:val="both"/>
        <w:rPr>
          <w:rFonts w:ascii="Arial" w:hAnsi="Arial" w:cs="Arial"/>
          <w:sz w:val="16"/>
          <w:szCs w:val="16"/>
        </w:rPr>
      </w:pPr>
    </w:p>
    <w:p w14:paraId="5499716F" w14:textId="70178B70" w:rsidR="00F80333" w:rsidRDefault="00D03A26" w:rsidP="00523663">
      <w:pPr>
        <w:pStyle w:val="BodyText"/>
        <w:jc w:val="both"/>
        <w:rPr>
          <w:rFonts w:cs="Arial"/>
          <w:sz w:val="22"/>
          <w:szCs w:val="22"/>
        </w:rPr>
      </w:pPr>
      <w:r w:rsidRPr="00D03A26">
        <w:rPr>
          <w:rFonts w:cs="Arial"/>
          <w:sz w:val="22"/>
          <w:szCs w:val="22"/>
        </w:rPr>
        <w:t>Medway Green School</w:t>
      </w:r>
      <w:r w:rsidR="00F675E1" w:rsidRPr="00D03A26">
        <w:rPr>
          <w:rFonts w:cs="Arial"/>
          <w:sz w:val="22"/>
          <w:szCs w:val="22"/>
        </w:rPr>
        <w:t xml:space="preserve"> is a</w:t>
      </w:r>
      <w:r w:rsidR="00F675E1" w:rsidRPr="00DC39AE">
        <w:rPr>
          <w:rFonts w:cs="Arial"/>
          <w:sz w:val="22"/>
          <w:szCs w:val="22"/>
        </w:rPr>
        <w:t xml:space="preserve"> specialist provision which offers support for </w:t>
      </w:r>
      <w:r w:rsidR="002B1B8D" w:rsidRPr="00DC39AE">
        <w:rPr>
          <w:rFonts w:cs="Arial"/>
          <w:sz w:val="22"/>
          <w:szCs w:val="22"/>
        </w:rPr>
        <w:t>children and young people</w:t>
      </w:r>
      <w:r w:rsidR="00F675E1" w:rsidRPr="00DC39AE">
        <w:rPr>
          <w:rFonts w:cs="Arial"/>
          <w:sz w:val="22"/>
          <w:szCs w:val="22"/>
        </w:rPr>
        <w:t xml:space="preserve"> with</w:t>
      </w:r>
      <w:r w:rsidR="00617087" w:rsidRPr="00DC39AE">
        <w:rPr>
          <w:rFonts w:cs="Arial"/>
          <w:sz w:val="22"/>
          <w:szCs w:val="22"/>
        </w:rPr>
        <w:t xml:space="preserve"> </w:t>
      </w:r>
      <w:r w:rsidR="00F80333" w:rsidRPr="00DC39AE">
        <w:rPr>
          <w:rFonts w:cs="Arial"/>
          <w:sz w:val="22"/>
          <w:szCs w:val="22"/>
        </w:rPr>
        <w:t>complex needs</w:t>
      </w:r>
      <w:r>
        <w:rPr>
          <w:rFonts w:cs="Arial"/>
          <w:sz w:val="22"/>
          <w:szCs w:val="22"/>
        </w:rPr>
        <w:t xml:space="preserve"> aged 5-14 years.  </w:t>
      </w:r>
      <w:r w:rsidR="00240437">
        <w:rPr>
          <w:rFonts w:cs="Arial"/>
          <w:sz w:val="22"/>
          <w:szCs w:val="22"/>
        </w:rPr>
        <w:t>The School’s local arrangements can be read in Appendix 1.</w:t>
      </w:r>
    </w:p>
    <w:p w14:paraId="1DA18053" w14:textId="77777777" w:rsidR="00CE5BFF" w:rsidRDefault="00CE5BFF" w:rsidP="00523663">
      <w:pPr>
        <w:pStyle w:val="BodyText"/>
        <w:jc w:val="both"/>
        <w:rPr>
          <w:rFonts w:cs="Arial"/>
          <w:sz w:val="22"/>
          <w:szCs w:val="22"/>
        </w:rPr>
      </w:pPr>
    </w:p>
    <w:p w14:paraId="57C4B130" w14:textId="075B43C0"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r w:rsidR="00B1619D">
        <w:rPr>
          <w:rFonts w:ascii="Arial" w:eastAsia="Calibri" w:hAnsi="Arial" w:cs="Arial"/>
          <w:sz w:val="22"/>
          <w:szCs w:val="22"/>
        </w:rPr>
        <w:t>S</w:t>
      </w:r>
      <w:r w:rsidRPr="00CE5BFF">
        <w:rPr>
          <w:rFonts w:ascii="Arial" w:eastAsia="Calibri" w:hAnsi="Arial" w:cs="Arial"/>
          <w:sz w:val="22"/>
          <w:szCs w:val="22"/>
        </w:rPr>
        <w:t xml:space="preserve">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8953F6" w:rsidRPr="00CE5BFF">
        <w:rPr>
          <w:rFonts w:ascii="Arial" w:eastAsia="Calibri" w:hAnsi="Arial" w:cs="Arial"/>
          <w:sz w:val="22"/>
          <w:szCs w:val="22"/>
        </w:rPr>
        <w:t>.</w:t>
      </w:r>
      <w:r w:rsidR="008953F6">
        <w:rPr>
          <w:rFonts w:ascii="Arial" w:eastAsia="Calibri" w:hAnsi="Arial" w:cs="Arial"/>
          <w:sz w:val="22"/>
          <w:szCs w:val="22"/>
        </w:rPr>
        <w:t xml:space="preserve"> </w:t>
      </w:r>
    </w:p>
    <w:p w14:paraId="2FCE71C1" w14:textId="77777777" w:rsidR="00E452B0" w:rsidRDefault="00E452B0">
      <w:pPr>
        <w:rPr>
          <w:rFonts w:eastAsia="Times New Roman"/>
          <w:lang w:val="en-GB"/>
        </w:rPr>
      </w:pPr>
      <w:r w:rsidRPr="00E452B0">
        <w:rPr>
          <w:rFonts w:eastAsia="Times New Roman"/>
          <w:lang w:val="en-GB"/>
        </w:rPr>
        <w:br w:type="page"/>
      </w:r>
    </w:p>
    <w:p w14:paraId="6B81EA71" w14:textId="77777777" w:rsidR="00D013E9" w:rsidRPr="00C15B05" w:rsidRDefault="00531E1D" w:rsidP="00E452B0">
      <w:pPr>
        <w:pStyle w:val="Heading1"/>
        <w:spacing w:before="0"/>
        <w:rPr>
          <w:rFonts w:eastAsia="Times New Roman"/>
          <w:b w:val="0"/>
          <w:lang w:val="en-GB"/>
        </w:rPr>
      </w:pPr>
      <w:bookmarkStart w:id="1" w:name="_Toc137473919"/>
      <w:r w:rsidRPr="00C15B05">
        <w:rPr>
          <w:rFonts w:eastAsia="Times New Roman"/>
          <w:lang w:val="en-GB"/>
        </w:rPr>
        <w:lastRenderedPageBreak/>
        <w:t xml:space="preserve">2.0  </w:t>
      </w:r>
      <w:r w:rsidR="00E47AD1" w:rsidRPr="00C15B05">
        <w:rPr>
          <w:rFonts w:eastAsia="Times New Roman"/>
          <w:lang w:val="en-GB"/>
        </w:rPr>
        <w:t xml:space="preserve">LEGAL FRAMEWORK AND </w:t>
      </w:r>
      <w:r w:rsidR="001E70D7" w:rsidRPr="00C15B05">
        <w:rPr>
          <w:rFonts w:eastAsia="Times New Roman"/>
          <w:lang w:val="en-GB"/>
        </w:rPr>
        <w:t>G</w:t>
      </w:r>
      <w:r w:rsidRPr="00C15B05">
        <w:rPr>
          <w:rFonts w:eastAsia="Times New Roman"/>
          <w:lang w:val="en-GB"/>
        </w:rPr>
        <w:t>UIDANCE</w:t>
      </w:r>
      <w:bookmarkEnd w:id="1"/>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widowControl/>
        <w:autoSpaceDE/>
        <w:autoSpaceDN/>
        <w:jc w:val="both"/>
      </w:pPr>
      <w:r w:rsidRPr="00C15B05">
        <w:t>This policy complies with all relevant regulations and other legislation as detailed, including:</w:t>
      </w:r>
    </w:p>
    <w:p w14:paraId="574AAF00" w14:textId="77777777" w:rsidR="00E47AD1" w:rsidRPr="00C15B05" w:rsidRDefault="00E47AD1" w:rsidP="00523663">
      <w:pPr>
        <w:widowControl/>
        <w:autoSpaceDE/>
        <w:autoSpaceDN/>
        <w:jc w:val="both"/>
        <w:rPr>
          <w:sz w:val="16"/>
          <w:szCs w:val="16"/>
        </w:rPr>
      </w:pPr>
    </w:p>
    <w:p w14:paraId="16DBFCF2" w14:textId="4D1B42F6" w:rsidR="00D17C0D" w:rsidRDefault="00D03A26" w:rsidP="005B6449">
      <w:pPr>
        <w:pStyle w:val="ListParagraph"/>
        <w:numPr>
          <w:ilvl w:val="0"/>
          <w:numId w:val="10"/>
        </w:numPr>
        <w:jc w:val="both"/>
      </w:pPr>
      <w:hyperlink r:id="rId17" w:history="1">
        <w:r w:rsidR="00F80E64">
          <w:rPr>
            <w:rStyle w:val="Hyperlink"/>
          </w:rPr>
          <w:t>The Education (Independent School Standards) Regulations 2014</w:t>
        </w:r>
      </w:hyperlink>
      <w:r w:rsidR="00F80E64">
        <w:t xml:space="preserve"> </w:t>
      </w:r>
    </w:p>
    <w:p w14:paraId="67286B90" w14:textId="5D70E6E3" w:rsidR="00E47AD1" w:rsidRPr="00C15B05" w:rsidRDefault="00D03A26" w:rsidP="00523663">
      <w:pPr>
        <w:pStyle w:val="ListParagraph"/>
        <w:numPr>
          <w:ilvl w:val="0"/>
          <w:numId w:val="10"/>
        </w:numPr>
        <w:jc w:val="both"/>
      </w:pPr>
      <w:hyperlink r:id="rId18"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D03A26" w:rsidP="00523663">
      <w:pPr>
        <w:pStyle w:val="ListParagraph"/>
        <w:numPr>
          <w:ilvl w:val="0"/>
          <w:numId w:val="10"/>
        </w:numPr>
        <w:jc w:val="both"/>
      </w:pPr>
      <w:hyperlink r:id="rId19" w:history="1">
        <w:r w:rsidR="00D974DA">
          <w:rPr>
            <w:rStyle w:val="Hyperlink"/>
          </w:rPr>
          <w:t>Equality Act (2010)</w:t>
        </w:r>
      </w:hyperlink>
    </w:p>
    <w:p w14:paraId="41A8B48B" w14:textId="77777777" w:rsidR="00E47AD1" w:rsidRPr="00C15B05" w:rsidRDefault="00D03A26" w:rsidP="00523663">
      <w:pPr>
        <w:pStyle w:val="ListParagraph"/>
        <w:widowControl/>
        <w:numPr>
          <w:ilvl w:val="0"/>
          <w:numId w:val="10"/>
        </w:numPr>
        <w:autoSpaceDE/>
        <w:autoSpaceDN/>
        <w:jc w:val="both"/>
      </w:pPr>
      <w:hyperlink r:id="rId20" w:history="1">
        <w:r w:rsidR="00703BA6" w:rsidRPr="00C15B05">
          <w:rPr>
            <w:rStyle w:val="Hyperlink"/>
          </w:rPr>
          <w:t>Education Act (2011)</w:t>
        </w:r>
      </w:hyperlink>
    </w:p>
    <w:p w14:paraId="0023005B" w14:textId="77777777" w:rsidR="009D2231" w:rsidRPr="00C15B05" w:rsidRDefault="00D03A26" w:rsidP="00523663">
      <w:pPr>
        <w:pStyle w:val="ListParagraph"/>
        <w:widowControl/>
        <w:numPr>
          <w:ilvl w:val="0"/>
          <w:numId w:val="10"/>
        </w:numPr>
        <w:autoSpaceDE/>
        <w:autoSpaceDN/>
        <w:jc w:val="both"/>
      </w:pPr>
      <w:hyperlink r:id="rId21"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D03A26" w:rsidP="00523663">
      <w:pPr>
        <w:pStyle w:val="ListParagraph"/>
        <w:widowControl/>
        <w:numPr>
          <w:ilvl w:val="0"/>
          <w:numId w:val="10"/>
        </w:numPr>
        <w:autoSpaceDE/>
        <w:autoSpaceDN/>
        <w:jc w:val="both"/>
      </w:pPr>
      <w:hyperlink r:id="rId22" w:history="1">
        <w:r w:rsidR="00EB3AA3" w:rsidRPr="00C15B05">
          <w:rPr>
            <w:rStyle w:val="Hyperlink"/>
          </w:rPr>
          <w:t>Positive environments where children can flourish, Ofsted Guidance (2021)</w:t>
        </w:r>
      </w:hyperlink>
    </w:p>
    <w:p w14:paraId="500E2AA4" w14:textId="77777777" w:rsidR="001B3189" w:rsidRPr="00C15B05" w:rsidRDefault="00D03A26" w:rsidP="00523663">
      <w:pPr>
        <w:pStyle w:val="ListParagraph"/>
        <w:widowControl/>
        <w:numPr>
          <w:ilvl w:val="0"/>
          <w:numId w:val="10"/>
        </w:numPr>
        <w:autoSpaceDE/>
        <w:autoSpaceDN/>
        <w:jc w:val="both"/>
      </w:pPr>
      <w:hyperlink r:id="rId23"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D03A26" w:rsidP="00523663">
      <w:pPr>
        <w:pStyle w:val="ListParagraph"/>
        <w:widowControl/>
        <w:numPr>
          <w:ilvl w:val="0"/>
          <w:numId w:val="10"/>
        </w:numPr>
        <w:autoSpaceDE/>
        <w:autoSpaceDN/>
        <w:jc w:val="both"/>
      </w:pPr>
      <w:hyperlink r:id="rId24" w:history="1">
        <w:r w:rsidR="002870FD" w:rsidRPr="00C15B05">
          <w:rPr>
            <w:rStyle w:val="Hyperlink"/>
            <w:rFonts w:eastAsia="Calibri" w:cs="Arial"/>
            <w:lang w:val="en-GB"/>
          </w:rPr>
          <w:t>Behaviour in Schools  A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D03A26" w:rsidP="00523663">
      <w:pPr>
        <w:pStyle w:val="ListParagraph"/>
        <w:widowControl/>
        <w:numPr>
          <w:ilvl w:val="0"/>
          <w:numId w:val="10"/>
        </w:numPr>
        <w:autoSpaceDE/>
        <w:autoSpaceDN/>
        <w:jc w:val="both"/>
      </w:pPr>
      <w:hyperlink r:id="rId25" w:history="1">
        <w:r w:rsidR="001A2383" w:rsidRPr="00C15B05">
          <w:rPr>
            <w:rStyle w:val="Hyperlink"/>
          </w:rPr>
          <w:t xml:space="preserve">Use of reasonable Force – advice for school leaders, staff and governing bodies </w:t>
        </w:r>
      </w:hyperlink>
    </w:p>
    <w:p w14:paraId="60AFC815" w14:textId="77777777" w:rsidR="004B3F3B" w:rsidRPr="00C15B05" w:rsidRDefault="00D03A26" w:rsidP="004B3F3B">
      <w:pPr>
        <w:pStyle w:val="ListParagraph"/>
        <w:widowControl/>
        <w:numPr>
          <w:ilvl w:val="0"/>
          <w:numId w:val="10"/>
        </w:numPr>
        <w:autoSpaceDE/>
        <w:autoSpaceDN/>
        <w:jc w:val="both"/>
        <w:rPr>
          <w:rFonts w:eastAsia="Calibri" w:cs="Arial"/>
          <w:lang w:val="en-GB"/>
        </w:rPr>
      </w:pPr>
      <w:hyperlink r:id="rId26"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D03A26" w:rsidP="00FF4AE4">
      <w:pPr>
        <w:pStyle w:val="ListParagraph"/>
        <w:widowControl/>
        <w:numPr>
          <w:ilvl w:val="0"/>
          <w:numId w:val="10"/>
        </w:numPr>
        <w:autoSpaceDE/>
        <w:autoSpaceDN/>
        <w:contextualSpacing/>
        <w:rPr>
          <w:rFonts w:eastAsiaTheme="minorEastAsia" w:cs="Arial"/>
        </w:rPr>
      </w:pPr>
      <w:hyperlink r:id="rId27" w:history="1">
        <w:r w:rsidR="00AA02A8" w:rsidRPr="00C15B05">
          <w:rPr>
            <w:rStyle w:val="Hyperlink"/>
            <w:rFonts w:cs="Arial"/>
          </w:rPr>
          <w:t>DFE Guidance  on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4304CC38" w:rsidR="00976EF2" w:rsidRPr="00995780" w:rsidRDefault="00375046" w:rsidP="00995780">
      <w:pPr>
        <w:widowControl/>
        <w:autoSpaceDE/>
        <w:autoSpaceDN/>
        <w:jc w:val="both"/>
        <w:rPr>
          <w:rFonts w:eastAsia="Calibri" w:cs="Arial"/>
          <w:lang w:val="en-GB"/>
        </w:rPr>
      </w:pPr>
      <w:r>
        <w:t xml:space="preserve">The </w:t>
      </w:r>
      <w:hyperlink r:id="rId28"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however </w:t>
      </w:r>
      <w:r w:rsidR="008825B7">
        <w:rPr>
          <w:rFonts w:eastAsia="Calibri" w:cs="Arial"/>
          <w:lang w:val="en-GB"/>
        </w:rPr>
        <w:t xml:space="preserve">we are aware </w:t>
      </w:r>
      <w:r w:rsidR="00545C4D">
        <w:rPr>
          <w:rFonts w:eastAsia="Calibri" w:cs="Arial"/>
          <w:lang w:val="en-GB"/>
        </w:rPr>
        <w:t>that punitive approaches to behaviour management in schools are damaging to children’s mental health</w:t>
      </w:r>
      <w:r w:rsidR="008953F6">
        <w:rPr>
          <w:rFonts w:eastAsia="Calibri" w:cs="Arial"/>
          <w:lang w:val="en-GB"/>
        </w:rPr>
        <w:t xml:space="preserve">.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of </w:t>
      </w:r>
      <w:r w:rsidR="00310C16">
        <w:rPr>
          <w:rFonts w:eastAsia="Calibri" w:cs="Arial"/>
          <w:lang w:val="en-GB"/>
        </w:rPr>
        <w:t xml:space="preserve"> individuals with lived experience of trauma and complex needs.</w:t>
      </w:r>
    </w:p>
    <w:p w14:paraId="73D3C439" w14:textId="77777777" w:rsidR="00995780" w:rsidRPr="00375046" w:rsidRDefault="00995780" w:rsidP="00995780">
      <w:pPr>
        <w:widowControl/>
        <w:autoSpaceDE/>
        <w:autoSpaceDN/>
        <w:jc w:val="both"/>
        <w:rPr>
          <w:rFonts w:eastAsia="Calibri" w:cs="Arial"/>
          <w:sz w:val="16"/>
          <w:szCs w:val="16"/>
          <w:lang w:val="en-GB"/>
        </w:rPr>
      </w:pPr>
    </w:p>
    <w:p w14:paraId="1E1BB1E0" w14:textId="773CE4C9" w:rsidR="00976EF2" w:rsidRPr="00995780" w:rsidRDefault="00D03A26" w:rsidP="00995780">
      <w:pPr>
        <w:widowControl/>
        <w:autoSpaceDE/>
        <w:autoSpaceDN/>
        <w:jc w:val="both"/>
        <w:rPr>
          <w:rFonts w:eastAsia="Calibri" w:cs="Arial"/>
          <w:lang w:val="en-GB"/>
        </w:rPr>
      </w:pPr>
      <w:hyperlink r:id="rId29"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r w:rsidR="008953F6" w:rsidRPr="00995780">
        <w:rPr>
          <w:rFonts w:eastAsia="Calibri" w:cs="Arial"/>
          <w:lang w:val="en-GB"/>
        </w:rPr>
        <w:t xml:space="preserve">. </w:t>
      </w:r>
    </w:p>
    <w:p w14:paraId="278398E5" w14:textId="77777777" w:rsidR="00A01E04" w:rsidRDefault="007D05B6" w:rsidP="009C2511">
      <w:pPr>
        <w:pStyle w:val="Heading1"/>
        <w:rPr>
          <w:rFonts w:eastAsia="Times New Roman"/>
          <w:lang w:val="en-GB"/>
        </w:rPr>
      </w:pPr>
      <w:bookmarkStart w:id="2" w:name="_Toc137473920"/>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77777777" w:rsidR="00A01E04" w:rsidRPr="00EA3773" w:rsidRDefault="00A01E04" w:rsidP="00A15CDF">
      <w:pPr>
        <w:widowControl/>
        <w:shd w:val="clear" w:color="auto" w:fill="FFFFFF"/>
        <w:autoSpaceDE/>
        <w:autoSpaceDN/>
        <w:jc w:val="both"/>
        <w:rPr>
          <w:rFonts w:cs="Arial"/>
        </w:rPr>
      </w:pPr>
      <w:r w:rsidRPr="00EA3773">
        <w:rPr>
          <w:rFonts w:cs="Arial"/>
        </w:rPr>
        <w:t>The Group is committed to reducing the use of restraint and restrictive practices and supporting preventative practices across all service</w:t>
      </w:r>
      <w:r w:rsidR="00081D5F" w:rsidRPr="00EA3773">
        <w:rPr>
          <w:rFonts w:cs="Arial"/>
        </w:rPr>
        <w:t>s</w:t>
      </w:r>
      <w:r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Pr="00EA3773">
        <w:rPr>
          <w:rFonts w:cs="Arial"/>
          <w:b/>
          <w:bCs/>
        </w:rPr>
        <w:t>,</w:t>
      </w:r>
      <w:r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63297AAF" w:rsidR="00A01E04" w:rsidRPr="004348F7" w:rsidRDefault="008C77BF" w:rsidP="00A15CDF">
      <w:pPr>
        <w:widowControl/>
        <w:autoSpaceDE/>
        <w:autoSpaceDN/>
        <w:jc w:val="both"/>
        <w:rPr>
          <w:rFonts w:eastAsia="Calibri" w:cs="Arial"/>
          <w:color w:val="FF0000"/>
          <w:lang w:val="en-GB"/>
        </w:rPr>
      </w:pPr>
      <w:r w:rsidRPr="00EA3773">
        <w:rPr>
          <w:rFonts w:eastAsia="Calibri" w:cs="Arial"/>
          <w:lang w:val="en-GB"/>
        </w:rPr>
        <w:t xml:space="preserve">Our </w:t>
      </w:r>
      <w:r w:rsidR="005E7535">
        <w:rPr>
          <w:rFonts w:eastAsia="Calibri" w:cs="Arial"/>
          <w:lang w:val="en-GB"/>
        </w:rPr>
        <w:t>s</w:t>
      </w:r>
      <w:r w:rsidRPr="00EA3773">
        <w:rPr>
          <w:rFonts w:eastAsia="Calibri" w:cs="Arial"/>
          <w:lang w:val="en-GB"/>
        </w:rPr>
        <w:t xml:space="preserve">chools </w:t>
      </w:r>
      <w:r w:rsidR="000A06CA" w:rsidRPr="00EA3773">
        <w:rPr>
          <w:rFonts w:eastAsia="Calibri" w:cs="Arial"/>
          <w:lang w:val="en-GB"/>
        </w:rPr>
        <w:t>are</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widowControl/>
        <w:autoSpaceDE/>
        <w:autoSpaceDN/>
        <w:jc w:val="both"/>
        <w:rPr>
          <w:rFonts w:eastAsia="Calibri" w:cs="Arial"/>
          <w:sz w:val="16"/>
          <w:szCs w:val="16"/>
          <w:lang w:val="en-GB"/>
        </w:rPr>
      </w:pPr>
    </w:p>
    <w:p w14:paraId="215A4542" w14:textId="3CEC989E" w:rsidR="00A01E04" w:rsidRPr="00EA3773" w:rsidRDefault="00375046" w:rsidP="00A01E04">
      <w:pPr>
        <w:widowControl/>
        <w:autoSpaceDE/>
        <w:autoSpaceDN/>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Anti-bullying Policy</w:t>
      </w:r>
    </w:p>
    <w:p w14:paraId="6F9DD0F6"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Ask, Accept, Develop (Autism Strategy) where appropriate</w:t>
      </w:r>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00531E1D" w:rsidP="009F75FE">
      <w:pPr>
        <w:pStyle w:val="ListParagraph"/>
        <w:keepNext/>
        <w:widowControl/>
        <w:numPr>
          <w:ilvl w:val="0"/>
          <w:numId w:val="14"/>
        </w:numPr>
        <w:tabs>
          <w:tab w:val="left" w:pos="709"/>
        </w:tabs>
        <w:autoSpaceDE/>
        <w:autoSpaceDN/>
        <w:jc w:val="both"/>
        <w:outlineLvl w:val="0"/>
        <w:rPr>
          <w:rFonts w:eastAsia="Times New Roman" w:cs="Arial"/>
          <w:b/>
          <w:bCs/>
          <w:kern w:val="32"/>
          <w:lang w:val="en-GB" w:eastAsia="en-GB"/>
        </w:rPr>
      </w:pPr>
      <w:r w:rsidRPr="009F75FE">
        <w:rPr>
          <w:rFonts w:eastAsia="Times New Roman" w:cs="Arial"/>
          <w:b/>
          <w:bCs/>
          <w:kern w:val="32"/>
          <w:lang w:val="en-GB" w:eastAsia="en-GB"/>
        </w:rPr>
        <w:lastRenderedPageBreak/>
        <w:t xml:space="preserve"> </w:t>
      </w:r>
      <w:bookmarkStart w:id="3" w:name="_Toc137473921"/>
      <w:r w:rsidR="00976EF2" w:rsidRPr="009F75FE">
        <w:rPr>
          <w:rFonts w:eastAsia="Times New Roman" w:cs="Arial"/>
          <w:b/>
          <w:bCs/>
          <w:kern w:val="32"/>
          <w:lang w:val="en-GB" w:eastAsia="en-GB"/>
        </w:rPr>
        <w:t>PURPOSE OF THIS POLICY</w:t>
      </w:r>
      <w:bookmarkEnd w:id="3"/>
    </w:p>
    <w:p w14:paraId="1E4DB2F8" w14:textId="77777777" w:rsidR="00995780" w:rsidRPr="0021662B" w:rsidRDefault="00995780" w:rsidP="00995780">
      <w:pPr>
        <w:keepNext/>
        <w:widowControl/>
        <w:tabs>
          <w:tab w:val="left" w:pos="709"/>
        </w:tabs>
        <w:autoSpaceDE/>
        <w:autoSpaceDN/>
        <w:jc w:val="both"/>
        <w:outlineLvl w:val="0"/>
        <w:rPr>
          <w:rFonts w:eastAsia="Times New Roman" w:cs="Arial"/>
          <w:b/>
          <w:bCs/>
          <w:kern w:val="32"/>
          <w:sz w:val="16"/>
          <w:szCs w:val="16"/>
          <w:lang w:val="en-GB" w:eastAsia="en-GB"/>
        </w:rPr>
      </w:pPr>
    </w:p>
    <w:p w14:paraId="34AE7228" w14:textId="24E3593F" w:rsidR="00240437" w:rsidRDefault="00240437" w:rsidP="003C48AB">
      <w:pPr>
        <w:widowControl/>
        <w:autoSpaceDE/>
        <w:autoSpaceDN/>
        <w:spacing w:after="160"/>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r w:rsidR="00B0791D">
        <w:t>S</w:t>
      </w:r>
      <w:r w:rsidRPr="000D5925">
        <w:t>chool’s commitment to promoting the entitlement of young people to the highest quality of education.</w:t>
      </w:r>
      <w:r>
        <w:t xml:space="preserve"> This policy aims to </w:t>
      </w:r>
      <w:r w:rsidR="00C078DC">
        <w:t>support</w:t>
      </w:r>
      <w:r>
        <w:t xml:space="preserve"> an evidence based</w:t>
      </w:r>
      <w:r w:rsidR="002A7B8D">
        <w:t>, person-centred and</w:t>
      </w:r>
      <w:r>
        <w:t xml:space="preserve"> inclusive approach where </w:t>
      </w:r>
      <w:r w:rsidR="0080793A">
        <w:t xml:space="preserve">pupils </w:t>
      </w:r>
      <w:r>
        <w:t xml:space="preserve">are supported to learn effective ways of managing their emotions and behaviour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widowControl/>
        <w:autoSpaceDE/>
        <w:autoSpaceDN/>
        <w:jc w:val="both"/>
        <w:rPr>
          <w:rFonts w:eastAsia="Times New Roman" w:cs="Arial"/>
          <w:sz w:val="16"/>
          <w:szCs w:val="16"/>
          <w:lang w:val="en-GB" w:eastAsia="en-GB"/>
        </w:rPr>
      </w:pPr>
    </w:p>
    <w:p w14:paraId="08B5077D" w14:textId="28175D13" w:rsidR="00F24071" w:rsidRDefault="00531E1D" w:rsidP="00C61504">
      <w:pPr>
        <w:widowControl/>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5941F6">
        <w:rPr>
          <w:rFonts w:eastAsia="Times New Roman" w:cs="Arial"/>
          <w:lang w:val="en-GB" w:eastAsia="en-GB"/>
        </w:rPr>
        <w:t>,’</w:t>
      </w:r>
      <w:r w:rsidR="00F24071" w:rsidRPr="006C414E">
        <w:rPr>
          <w:rFonts w:eastAsia="Times New Roman" w:cs="Arial"/>
          <w:lang w:val="en-GB" w:eastAsia="en-GB"/>
        </w:rPr>
        <w:t xml:space="preserve">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widowControl/>
        <w:autoSpaceDE/>
        <w:autoSpaceDN/>
        <w:jc w:val="both"/>
        <w:rPr>
          <w:rFonts w:eastAsia="Times New Roman" w:cs="Arial"/>
          <w:sz w:val="16"/>
          <w:szCs w:val="16"/>
          <w:lang w:val="en-GB" w:eastAsia="en-GB"/>
        </w:rPr>
      </w:pPr>
    </w:p>
    <w:p w14:paraId="5491B2C4" w14:textId="63149AF6" w:rsidR="00DF2492" w:rsidRDefault="00DF2492" w:rsidP="00C61504">
      <w:pPr>
        <w:widowControl/>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widowControl/>
        <w:autoSpaceDE/>
        <w:autoSpaceDN/>
        <w:spacing w:after="160" w:line="259" w:lineRule="auto"/>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00C61504" w:rsidP="00513D19">
      <w:pPr>
        <w:keepNext/>
        <w:widowControl/>
        <w:tabs>
          <w:tab w:val="left" w:pos="709"/>
          <w:tab w:val="left" w:pos="1890"/>
        </w:tabs>
        <w:autoSpaceDE/>
        <w:autoSpaceDN/>
        <w:jc w:val="both"/>
        <w:outlineLvl w:val="0"/>
        <w:rPr>
          <w:rFonts w:eastAsia="Times New Roman" w:cs="Arial"/>
          <w:b/>
          <w:bCs/>
          <w:kern w:val="32"/>
          <w:lang w:val="en-GB" w:eastAsia="en-GB"/>
        </w:rPr>
      </w:pPr>
      <w:bookmarkStart w:id="4" w:name="_Toc137473922"/>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BF941A3" w14:textId="2BB4F2F0" w:rsidR="00513D19" w:rsidRPr="00513D19" w:rsidRDefault="00140FFE" w:rsidP="00513D19">
      <w:pPr>
        <w:keepNext/>
        <w:widowControl/>
        <w:tabs>
          <w:tab w:val="left" w:pos="709"/>
          <w:tab w:val="left" w:pos="1890"/>
        </w:tabs>
        <w:autoSpaceDE/>
        <w:autoSpaceDN/>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5" w:name="_Toc137473923"/>
      <w:r w:rsidRPr="00140FFE">
        <w:t xml:space="preserve">Young people are all individual </w:t>
      </w:r>
      <w:r w:rsidR="0099504B">
        <w:t>and unique and we celebrate this</w:t>
      </w:r>
      <w:r w:rsidRPr="00140FFE">
        <w:t>.</w:t>
      </w:r>
      <w:bookmarkEnd w:id="5"/>
      <w:r w:rsidRPr="00140FFE">
        <w:t xml:space="preserve"> </w:t>
      </w:r>
    </w:p>
    <w:p w14:paraId="1238B8CE" w14:textId="3252EFA2" w:rsidR="00140FFE" w:rsidRPr="00140FFE" w:rsidRDefault="00140FFE" w:rsidP="00513D19">
      <w:pPr>
        <w:pStyle w:val="ListParagraph"/>
        <w:widowControl/>
        <w:numPr>
          <w:ilvl w:val="0"/>
          <w:numId w:val="2"/>
        </w:numPr>
        <w:autoSpaceDE/>
        <w:autoSpaceDN/>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widowControl/>
        <w:numPr>
          <w:ilvl w:val="0"/>
          <w:numId w:val="2"/>
        </w:numPr>
        <w:autoSpaceDE/>
        <w:autoSpaceDN/>
        <w:spacing w:after="40" w:line="259" w:lineRule="auto"/>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We recognise children can be distressed</w:t>
      </w:r>
      <w:r w:rsidR="00DF2492" w:rsidRPr="00A15822">
        <w:rPr>
          <w:rFonts w:cs="Arial"/>
        </w:rPr>
        <w:t xml:space="preserve"> and can experience meltdowns or shutdowns.</w:t>
      </w:r>
      <w:r w:rsidRPr="00A15822">
        <w:rPr>
          <w:rFonts w:cs="Arial"/>
        </w:rPr>
        <w:t xml:space="preserve">  We also recognise that some behaviour</w:t>
      </w:r>
      <w:r w:rsidR="0099504B" w:rsidRPr="00A15822">
        <w:rPr>
          <w:rFonts w:cs="Arial"/>
        </w:rPr>
        <w:t>s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recognise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widowControl/>
        <w:numPr>
          <w:ilvl w:val="0"/>
          <w:numId w:val="2"/>
        </w:numPr>
        <w:autoSpaceDE/>
        <w:autoSpaceDN/>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success </w:t>
      </w:r>
    </w:p>
    <w:p w14:paraId="60E0BC1C" w14:textId="609B48DA" w:rsidR="003362AA" w:rsidRDefault="00E7528A" w:rsidP="00513D19">
      <w:pPr>
        <w:rPr>
          <w:rFonts w:cs="Arial"/>
        </w:rPr>
      </w:pPr>
      <w:r>
        <w:rPr>
          <w:rFonts w:cs="Arial"/>
        </w:rPr>
        <w:br w:type="page"/>
      </w:r>
    </w:p>
    <w:p w14:paraId="119B091B" w14:textId="77777777" w:rsidR="004A34FD" w:rsidRPr="000F4294" w:rsidRDefault="004A34FD" w:rsidP="0066365C">
      <w:pPr>
        <w:pStyle w:val="Heading1"/>
        <w:spacing w:before="0"/>
        <w:rPr>
          <w:rFonts w:eastAsia="Times New Roman"/>
          <w:sz w:val="16"/>
          <w:szCs w:val="16"/>
          <w:lang w:val="en-GB" w:eastAsia="en-GB"/>
        </w:rPr>
      </w:pPr>
    </w:p>
    <w:p w14:paraId="5B9DFBE4" w14:textId="52E0B560" w:rsidR="00AB1F90" w:rsidRPr="00BD1D33" w:rsidRDefault="00BD1D33" w:rsidP="0066365C">
      <w:pPr>
        <w:pStyle w:val="Heading1"/>
        <w:spacing w:before="0"/>
        <w:rPr>
          <w:rFonts w:eastAsia="Times New Roman"/>
          <w:lang w:val="en-GB" w:eastAsia="en-GB"/>
        </w:rPr>
      </w:pPr>
      <w:bookmarkStart w:id="6" w:name="_Toc137473924"/>
      <w:r>
        <w:rPr>
          <w:rFonts w:eastAsia="Times New Roman"/>
          <w:lang w:val="en-GB" w:eastAsia="en-GB"/>
        </w:rPr>
        <w:t xml:space="preserve">6.0 </w:t>
      </w:r>
      <w:r w:rsidR="00140FFE" w:rsidRPr="00BD1D33">
        <w:rPr>
          <w:rFonts w:eastAsia="Times New Roman"/>
          <w:lang w:val="en-GB" w:eastAsia="en-GB"/>
        </w:rPr>
        <w:t>MAINTAINING HIGH STANDARDS OF WELL BEING TO SUPPORT</w:t>
      </w:r>
      <w:r w:rsidR="003362AA">
        <w:rPr>
          <w:rFonts w:eastAsia="Times New Roman"/>
          <w:lang w:val="en-GB" w:eastAsia="en-GB"/>
        </w:rPr>
        <w:t xml:space="preserve"> </w:t>
      </w:r>
      <w:r w:rsidR="00140FFE" w:rsidRPr="00BD1D33">
        <w:rPr>
          <w:rFonts w:eastAsia="Times New Roman"/>
          <w:lang w:val="en-GB" w:eastAsia="en-GB"/>
        </w:rPr>
        <w:t>POSITIVE BEHAVIOUR</w:t>
      </w:r>
      <w:bookmarkEnd w:id="6"/>
    </w:p>
    <w:p w14:paraId="56D53FA8"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r w:rsidR="005B3D39">
        <w:rPr>
          <w:rFonts w:eastAsia="Times New Roman" w:cs="Arial"/>
          <w:bCs/>
          <w:lang w:eastAsia="en-GB"/>
        </w:rPr>
        <w:t>S</w:t>
      </w:r>
      <w:r w:rsidRPr="00140FFE">
        <w:rPr>
          <w:rFonts w:eastAsia="Times New Roman" w:cs="Arial"/>
          <w:bCs/>
          <w:lang w:eastAsia="en-GB"/>
        </w:rPr>
        <w:t>chool’s approach to supporting needs and behaviour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77777777"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behavior is always understood according to their individual strengths and needs.</w:t>
      </w:r>
    </w:p>
    <w:p w14:paraId="4393E558" w14:textId="0B481B9F"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behaviour through following this policy</w:t>
      </w:r>
      <w:r w:rsidR="00D65A2C">
        <w:rPr>
          <w:rFonts w:eastAsia="Times New Roman" w:cs="Arial"/>
          <w:bCs/>
          <w:lang w:eastAsia="en-GB"/>
        </w:rPr>
        <w:t>.</w:t>
      </w:r>
    </w:p>
    <w:p w14:paraId="1BD22F59" w14:textId="68586705" w:rsidR="00934C8E" w:rsidRDefault="00C11323" w:rsidP="00513D19">
      <w:pPr>
        <w:pStyle w:val="ListParagraph"/>
        <w:widowControl/>
        <w:numPr>
          <w:ilvl w:val="0"/>
          <w:numId w:val="3"/>
        </w:numPr>
        <w:autoSpaceDE/>
        <w:autoSpaceDN/>
        <w:spacing w:after="40"/>
        <w:ind w:left="714" w:hanging="357"/>
        <w:jc w:val="both"/>
        <w:rPr>
          <w:rFonts w:eastAsia="Times New Roman" w:cs="Arial"/>
          <w:bCs/>
          <w:lang w:eastAsia="en-GB"/>
        </w:rPr>
      </w:pPr>
      <w:r>
        <w:rPr>
          <w:rFonts w:eastAsia="Times New Roman" w:cs="Arial"/>
          <w:bCs/>
          <w:lang w:eastAsia="en-GB"/>
        </w:rPr>
        <w:t>Universal and personali</w:t>
      </w:r>
      <w:r w:rsidR="006E7E6D">
        <w:rPr>
          <w:rFonts w:eastAsia="Times New Roman" w:cs="Arial"/>
          <w:bCs/>
          <w:lang w:eastAsia="en-GB"/>
        </w:rPr>
        <w:t>s</w:t>
      </w:r>
      <w:r>
        <w:rPr>
          <w:rFonts w:eastAsia="Times New Roman" w:cs="Arial"/>
          <w:bCs/>
          <w:lang w:eastAsia="en-GB"/>
        </w:rPr>
        <w:t>ed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r w:rsidR="00A81758">
        <w:rPr>
          <w:rFonts w:eastAsia="Times New Roman" w:cs="Arial"/>
          <w:bCs/>
          <w:lang w:eastAsia="en-GB"/>
        </w:rPr>
        <w:t>S</w:t>
      </w:r>
      <w:r w:rsidRPr="00934C8E">
        <w:rPr>
          <w:rFonts w:eastAsia="Times New Roman" w:cs="Arial"/>
          <w:bCs/>
          <w:lang w:eastAsia="en-GB"/>
        </w:rPr>
        <w:t>chool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widowControl/>
        <w:numPr>
          <w:ilvl w:val="0"/>
          <w:numId w:val="3"/>
        </w:numPr>
        <w:autoSpaceDE/>
        <w:autoSpaceDN/>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widowControl/>
        <w:autoSpaceDE/>
        <w:autoSpaceDN/>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r w:rsidR="00B0791D">
        <w:rPr>
          <w:rFonts w:eastAsia="Times New Roman" w:cs="Arial"/>
          <w:bCs/>
          <w:lang w:val="en-GB" w:eastAsia="en-GB"/>
        </w:rPr>
        <w:t>S</w:t>
      </w:r>
      <w:r w:rsidRPr="00140FFE">
        <w:rPr>
          <w:rFonts w:eastAsia="Times New Roman" w:cs="Arial"/>
          <w:bCs/>
          <w:lang w:val="en-GB" w:eastAsia="en-GB"/>
        </w:rPr>
        <w:t>chool culture and an environment where everyone feels safe and supported.</w:t>
      </w:r>
    </w:p>
    <w:p w14:paraId="4252118A"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r w:rsidR="00972977">
        <w:rPr>
          <w:rFonts w:eastAsia="Times New Roman" w:cs="Arial"/>
          <w:bCs/>
          <w:lang w:val="en-GB" w:eastAsia="en-GB"/>
        </w:rPr>
        <w:t>S</w:t>
      </w:r>
      <w:r w:rsidRPr="00140FFE">
        <w:rPr>
          <w:rFonts w:eastAsia="Times New Roman" w:cs="Arial"/>
          <w:bCs/>
          <w:lang w:val="en-GB" w:eastAsia="en-GB"/>
        </w:rPr>
        <w:t xml:space="preserve">chool.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widowControl/>
        <w:autoSpaceDE/>
        <w:autoSpaceDN/>
        <w:jc w:val="both"/>
        <w:rPr>
          <w:rFonts w:eastAsia="Times New Roman" w:cs="Arial"/>
          <w:b/>
          <w:sz w:val="16"/>
          <w:szCs w:val="16"/>
          <w:lang w:val="en-GB" w:eastAsia="en-GB"/>
        </w:rPr>
      </w:pPr>
    </w:p>
    <w:p w14:paraId="590FE6BA" w14:textId="2518AB75" w:rsidR="00140FFE" w:rsidRDefault="00140FFE" w:rsidP="00782D32">
      <w:pPr>
        <w:widowControl/>
        <w:autoSpaceDE/>
        <w:autoSpaceDN/>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widowControl/>
        <w:autoSpaceDE/>
        <w:autoSpaceDN/>
        <w:jc w:val="both"/>
        <w:rPr>
          <w:rFonts w:eastAsia="Times New Roman" w:cs="Arial"/>
          <w:bCs/>
          <w:sz w:val="16"/>
          <w:szCs w:val="16"/>
          <w:lang w:val="en-GB" w:eastAsia="en-GB"/>
        </w:rPr>
      </w:pPr>
    </w:p>
    <w:p w14:paraId="48AFF86E" w14:textId="7EF12D06"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chool expectations, routines,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8953F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widowControl/>
        <w:adjustRightInd w:val="0"/>
        <w:rPr>
          <w:rFonts w:eastAsia="Calibri" w:cs="Arial"/>
          <w:b/>
          <w:bCs/>
          <w:sz w:val="16"/>
          <w:szCs w:val="16"/>
          <w:lang w:val="en-GB"/>
        </w:rPr>
      </w:pPr>
    </w:p>
    <w:p w14:paraId="51C79942" w14:textId="3D848AFD"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r w:rsidR="007C5219">
        <w:rPr>
          <w:rFonts w:eastAsia="Calibri" w:cs="Arial"/>
          <w:lang w:val="en-GB"/>
        </w:rPr>
        <w:t>S</w:t>
      </w:r>
      <w:r w:rsidRPr="00140FFE">
        <w:rPr>
          <w:rFonts w:eastAsia="Calibri" w:cs="Arial"/>
          <w:lang w:val="en-GB"/>
        </w:rPr>
        <w:t xml:space="preserve">chool standards, expectations, pastoral support, and therapeutic consequence processes. Pupils are taught that they have a duty to contribute to the </w:t>
      </w:r>
      <w:r w:rsidR="007C5219">
        <w:rPr>
          <w:rFonts w:eastAsia="Calibri" w:cs="Arial"/>
          <w:lang w:val="en-GB"/>
        </w:rPr>
        <w:t>S</w:t>
      </w:r>
      <w:r w:rsidRPr="00140FFE">
        <w:rPr>
          <w:rFonts w:eastAsia="Calibri" w:cs="Arial"/>
          <w:lang w:val="en-GB"/>
        </w:rPr>
        <w:t>chool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r w:rsidR="007C5219">
        <w:rPr>
          <w:rFonts w:eastAsia="Calibri" w:cs="Arial"/>
          <w:lang w:val="en-GB"/>
        </w:rPr>
        <w:t>S</w:t>
      </w:r>
      <w:r w:rsidRPr="00140FFE">
        <w:rPr>
          <w:rFonts w:eastAsia="Calibri" w:cs="Arial"/>
          <w:lang w:val="en-GB"/>
        </w:rPr>
        <w:t>chool culture.</w:t>
      </w:r>
    </w:p>
    <w:p w14:paraId="2C2DFDAF" w14:textId="77777777" w:rsidR="00857DD6" w:rsidRPr="00513D19" w:rsidRDefault="00857DD6" w:rsidP="00C467B3">
      <w:pPr>
        <w:widowControl/>
        <w:adjustRightInd w:val="0"/>
        <w:jc w:val="both"/>
        <w:rPr>
          <w:rFonts w:eastAsia="Calibri" w:cs="Arial"/>
          <w:b/>
          <w:bCs/>
          <w:sz w:val="16"/>
          <w:szCs w:val="16"/>
          <w:lang w:val="en-GB"/>
        </w:rPr>
      </w:pPr>
    </w:p>
    <w:p w14:paraId="44F9D823" w14:textId="0BA983C7" w:rsidR="000F4294"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r w:rsidR="007C5219">
        <w:rPr>
          <w:rFonts w:eastAsia="Calibri" w:cs="Arial"/>
          <w:lang w:val="en-GB"/>
        </w:rPr>
        <w:t>S</w:t>
      </w:r>
      <w:r w:rsidRPr="00140FFE">
        <w:rPr>
          <w:rFonts w:eastAsia="Calibri" w:cs="Arial"/>
          <w:lang w:val="en-GB"/>
        </w:rPr>
        <w:t>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8953F6" w:rsidRPr="00140FFE">
        <w:rPr>
          <w:rFonts w:eastAsia="Times New Roman" w:cs="Arial"/>
          <w:lang w:val="en-GB" w:eastAsia="en-GB"/>
        </w:rPr>
        <w:t>.</w:t>
      </w:r>
      <w:r w:rsidR="008953F6">
        <w:rPr>
          <w:rFonts w:eastAsia="Times New Roman" w:cs="Arial"/>
          <w:lang w:val="en-GB" w:eastAsia="en-GB"/>
        </w:rPr>
        <w:t xml:space="preserve"> </w:t>
      </w:r>
      <w:r w:rsidRPr="00140FFE">
        <w:rPr>
          <w:rFonts w:eastAsia="Calibri" w:cs="Arial"/>
          <w:lang w:val="en-GB"/>
        </w:rPr>
        <w:t xml:space="preserve">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r w:rsidR="007C5219">
        <w:rPr>
          <w:rFonts w:eastAsia="Calibri" w:cs="Arial"/>
          <w:lang w:val="en-GB"/>
        </w:rPr>
        <w:t>S</w:t>
      </w:r>
      <w:r w:rsidRPr="00140FFE">
        <w:rPr>
          <w:rFonts w:eastAsia="Calibri" w:cs="Arial"/>
          <w:lang w:val="en-GB"/>
        </w:rPr>
        <w:t>chool and its culture</w:t>
      </w:r>
      <w:r w:rsidR="000F4294">
        <w:rPr>
          <w:rFonts w:eastAsia="Calibri" w:cs="Arial"/>
          <w:lang w:val="en-GB"/>
        </w:rPr>
        <w:t>.</w:t>
      </w:r>
    </w:p>
    <w:p w14:paraId="4F746F9E" w14:textId="77777777" w:rsidR="000F4294" w:rsidRDefault="000F4294" w:rsidP="00C467B3">
      <w:pPr>
        <w:widowControl/>
        <w:adjustRightInd w:val="0"/>
        <w:jc w:val="both"/>
        <w:rPr>
          <w:rFonts w:eastAsia="Calibri" w:cs="Arial"/>
          <w:lang w:val="en-GB"/>
        </w:rPr>
      </w:pPr>
    </w:p>
    <w:p w14:paraId="0DF6B9FF" w14:textId="77777777" w:rsidR="000F4294" w:rsidRDefault="000F4294" w:rsidP="00C467B3">
      <w:pPr>
        <w:widowControl/>
        <w:adjustRightInd w:val="0"/>
        <w:jc w:val="both"/>
        <w:rPr>
          <w:rFonts w:eastAsia="Calibri" w:cs="Arial"/>
          <w:lang w:val="en-GB"/>
        </w:rPr>
      </w:pPr>
    </w:p>
    <w:p w14:paraId="326FAC7D" w14:textId="77777777" w:rsidR="000F4294" w:rsidRDefault="000F4294" w:rsidP="00C467B3">
      <w:pPr>
        <w:widowControl/>
        <w:adjustRightInd w:val="0"/>
        <w:jc w:val="both"/>
        <w:rPr>
          <w:rFonts w:eastAsia="Calibri" w:cs="Arial"/>
          <w:sz w:val="18"/>
          <w:szCs w:val="18"/>
          <w:lang w:val="en-GB"/>
        </w:rPr>
      </w:pPr>
    </w:p>
    <w:p w14:paraId="42AFE1D7" w14:textId="77777777" w:rsidR="00B63B22" w:rsidRPr="0065162A" w:rsidRDefault="00B63B22" w:rsidP="00C467B3">
      <w:pPr>
        <w:widowControl/>
        <w:adjustRightInd w:val="0"/>
        <w:jc w:val="both"/>
        <w:rPr>
          <w:rFonts w:eastAsia="Calibri" w:cs="Arial"/>
          <w:sz w:val="8"/>
          <w:szCs w:val="8"/>
          <w:lang w:val="en-GB"/>
        </w:rPr>
      </w:pPr>
    </w:p>
    <w:p w14:paraId="0D36F5EF" w14:textId="64439C17" w:rsidR="00140FFE" w:rsidRDefault="00140FFE" w:rsidP="00C467B3">
      <w:pPr>
        <w:widowControl/>
        <w:adjustRightInd w:val="0"/>
        <w:jc w:val="both"/>
        <w:rPr>
          <w:rFonts w:eastAsia="Calibri" w:cs="Arial"/>
          <w:lang w:val="en-GB"/>
        </w:rPr>
      </w:pPr>
      <w:r w:rsidRPr="00140FFE">
        <w:rPr>
          <w:rFonts w:eastAsia="Calibri" w:cs="Arial"/>
          <w:lang w:val="en-GB"/>
        </w:rPr>
        <w:t>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r w:rsidR="007C5219">
        <w:rPr>
          <w:rFonts w:eastAsia="Calibri" w:cs="Arial"/>
          <w:lang w:val="en-GB"/>
        </w:rPr>
        <w:t>S</w:t>
      </w:r>
      <w:r w:rsidRPr="00140FFE">
        <w:rPr>
          <w:rFonts w:eastAsia="Calibri" w:cs="Arial"/>
          <w:lang w:val="en-GB"/>
        </w:rPr>
        <w:t>chool while continuing to work in partnership with them.</w:t>
      </w:r>
    </w:p>
    <w:p w14:paraId="1085920A" w14:textId="77777777" w:rsidR="00C467B3" w:rsidRPr="00665F65" w:rsidRDefault="00C467B3" w:rsidP="00C467B3">
      <w:pPr>
        <w:widowControl/>
        <w:adjustRightInd w:val="0"/>
        <w:jc w:val="both"/>
        <w:rPr>
          <w:rFonts w:eastAsia="Calibri" w:cs="Arial"/>
          <w:sz w:val="16"/>
          <w:szCs w:val="16"/>
          <w:lang w:val="en-GB"/>
        </w:rPr>
      </w:pPr>
    </w:p>
    <w:p w14:paraId="6F4056A8"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widowControl/>
        <w:adjustRightInd w:val="0"/>
        <w:jc w:val="both"/>
        <w:rPr>
          <w:rFonts w:eastAsia="Calibri" w:cs="Arial"/>
          <w:sz w:val="16"/>
          <w:szCs w:val="16"/>
          <w:lang w:val="en-GB"/>
        </w:rPr>
      </w:pPr>
    </w:p>
    <w:p w14:paraId="241140A7" w14:textId="62568107" w:rsidR="00140FFE"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w:t>
      </w:r>
      <w:r w:rsidR="008953F6" w:rsidRPr="00140FFE">
        <w:rPr>
          <w:rFonts w:eastAsia="Times New Roman" w:cs="Arial"/>
          <w:lang w:val="en-GB" w:eastAsia="en-GB"/>
        </w:rPr>
        <w:t xml:space="preserve">. </w:t>
      </w:r>
      <w:r w:rsidRPr="00140FFE">
        <w:rPr>
          <w:rFonts w:eastAsia="Times New Roman" w:cs="Arial"/>
          <w:lang w:val="en-GB" w:eastAsia="en-GB"/>
        </w:rPr>
        <w:t>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w:t>
      </w:r>
      <w:r w:rsidR="008953F6" w:rsidRPr="00140FFE">
        <w:rPr>
          <w:rFonts w:eastAsia="Times New Roman" w:cs="Arial"/>
          <w:lang w:val="en-GB" w:eastAsia="en-GB"/>
        </w:rPr>
        <w:t xml:space="preserve">. </w:t>
      </w:r>
      <w:r w:rsidRPr="00140FFE">
        <w:rPr>
          <w:rFonts w:eastAsia="Times New Roman" w:cs="Arial"/>
          <w:lang w:val="en-GB" w:eastAsia="en-GB"/>
        </w:rPr>
        <w:t>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8953F6" w:rsidRPr="00140FFE">
        <w:rPr>
          <w:rFonts w:eastAsia="Times New Roman" w:cs="Arial"/>
          <w:lang w:val="en-GB" w:eastAsia="en-GB"/>
        </w:rPr>
        <w:t xml:space="preserve">. </w:t>
      </w:r>
    </w:p>
    <w:p w14:paraId="44EA0229" w14:textId="77777777" w:rsidR="00852798" w:rsidRPr="00852798" w:rsidRDefault="00852798" w:rsidP="00852798">
      <w:pPr>
        <w:widowControl/>
        <w:autoSpaceDE/>
        <w:autoSpaceDN/>
        <w:jc w:val="both"/>
        <w:rPr>
          <w:rFonts w:eastAsia="Times New Roman" w:cs="Arial"/>
          <w:sz w:val="16"/>
          <w:szCs w:val="16"/>
          <w:lang w:val="en-GB" w:eastAsia="en-GB"/>
        </w:rPr>
      </w:pPr>
    </w:p>
    <w:p w14:paraId="6061C146" w14:textId="195CFE9A"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8953F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8953F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02BDE5C1" w:rsidR="00140FFE" w:rsidRPr="001D75DC" w:rsidRDefault="00140FFE" w:rsidP="00852798">
      <w:pPr>
        <w:widowControl/>
        <w:autoSpaceDE/>
        <w:autoSpaceDN/>
        <w:jc w:val="both"/>
        <w:rPr>
          <w:rFonts w:eastAsia="Times New Roman" w:cs="Arial"/>
          <w:sz w:val="16"/>
          <w:szCs w:val="16"/>
          <w:lang w:val="en-GB" w:eastAsia="en-GB"/>
        </w:rPr>
      </w:pPr>
    </w:p>
    <w:p w14:paraId="43908C05" w14:textId="598B4A7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8953F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8953F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widowControl/>
        <w:autoSpaceDE/>
        <w:autoSpaceDN/>
        <w:rPr>
          <w:rFonts w:eastAsia="Times New Roman" w:cs="Arial"/>
          <w:lang w:val="en-GB" w:eastAsia="en-GB"/>
        </w:rPr>
      </w:pPr>
    </w:p>
    <w:p w14:paraId="2A8FAC40"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7" w:name="_Toc137473925"/>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7"/>
    </w:p>
    <w:p w14:paraId="64CFD662"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4606437" w14:textId="3BB5432A" w:rsidR="001E6C65" w:rsidRDefault="00140FFE" w:rsidP="00B30BE5">
      <w:pPr>
        <w:widowControl/>
        <w:numPr>
          <w:ilvl w:val="0"/>
          <w:numId w:val="4"/>
        </w:numPr>
        <w:autoSpaceDE/>
        <w:autoSpaceDN/>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visuals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B63B22" w:rsidRDefault="00532E54" w:rsidP="00B30BE5">
      <w:pPr>
        <w:widowControl/>
        <w:autoSpaceDE/>
        <w:autoSpaceDN/>
        <w:ind w:left="284" w:hanging="284"/>
        <w:jc w:val="both"/>
        <w:rPr>
          <w:rFonts w:eastAsia="Times New Roman" w:cs="Arial"/>
          <w:sz w:val="8"/>
          <w:szCs w:val="8"/>
          <w:lang w:val="en-GB" w:eastAsia="en-GB"/>
        </w:rPr>
      </w:pPr>
    </w:p>
    <w:p w14:paraId="5618E79C" w14:textId="496834F4" w:rsidR="0018525F" w:rsidRDefault="00140FFE" w:rsidP="00B30BE5">
      <w:pPr>
        <w:widowControl/>
        <w:numPr>
          <w:ilvl w:val="0"/>
          <w:numId w:val="4"/>
        </w:numPr>
        <w:autoSpaceDE/>
        <w:autoSpaceDN/>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8953F6" w:rsidRPr="00C67DBA">
        <w:rPr>
          <w:rFonts w:eastAsia="Times New Roman" w:cs="Arial"/>
          <w:lang w:val="en-GB" w:eastAsia="en-GB"/>
        </w:rPr>
        <w:t xml:space="preserve">. </w:t>
      </w:r>
    </w:p>
    <w:p w14:paraId="147A36AC" w14:textId="77777777" w:rsidR="0018525F" w:rsidRPr="00B63B22" w:rsidRDefault="0018525F" w:rsidP="00B30BE5">
      <w:pPr>
        <w:widowControl/>
        <w:autoSpaceDE/>
        <w:autoSpaceDN/>
        <w:jc w:val="both"/>
        <w:rPr>
          <w:rFonts w:eastAsia="Times New Roman" w:cs="Arial"/>
          <w:sz w:val="8"/>
          <w:szCs w:val="8"/>
          <w:lang w:val="en-GB" w:eastAsia="en-GB"/>
        </w:rPr>
      </w:pPr>
    </w:p>
    <w:p w14:paraId="2F9026A6" w14:textId="2FEC6BE2" w:rsidR="00E529AE" w:rsidRPr="00E529AE" w:rsidRDefault="00140FFE" w:rsidP="00B30BE5">
      <w:pPr>
        <w:widowControl/>
        <w:numPr>
          <w:ilvl w:val="0"/>
          <w:numId w:val="4"/>
        </w:numPr>
        <w:autoSpaceDE/>
        <w:autoSpaceDN/>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chool day</w:t>
      </w:r>
      <w:r w:rsidR="008953F6">
        <w:rPr>
          <w:rFonts w:eastAsia="Times New Roman" w:cs="Arial"/>
          <w:lang w:val="en-GB" w:eastAsia="en-GB"/>
        </w:rPr>
        <w:t xml:space="preserve">.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B63B22" w:rsidRDefault="00E529AE" w:rsidP="00B30BE5">
      <w:pPr>
        <w:widowControl/>
        <w:autoSpaceDE/>
        <w:autoSpaceDN/>
        <w:ind w:left="284"/>
        <w:jc w:val="both"/>
        <w:rPr>
          <w:rFonts w:eastAsia="Times New Roman" w:cs="Arial"/>
          <w:sz w:val="8"/>
          <w:szCs w:val="8"/>
          <w:lang w:val="en-GB" w:eastAsia="en-GB"/>
        </w:rPr>
      </w:pPr>
    </w:p>
    <w:p w14:paraId="2C1B0D98" w14:textId="31C422F1" w:rsidR="00E529AE" w:rsidRDefault="00E529AE" w:rsidP="00B30BE5">
      <w:pPr>
        <w:widowControl/>
        <w:numPr>
          <w:ilvl w:val="0"/>
          <w:numId w:val="4"/>
        </w:numPr>
        <w:autoSpaceDE/>
        <w:autoSpaceDN/>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clean spaces, taking into account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B63B22" w:rsidRDefault="00E529AE" w:rsidP="00B30BE5">
      <w:pPr>
        <w:widowControl/>
        <w:autoSpaceDE/>
        <w:autoSpaceDN/>
        <w:jc w:val="both"/>
        <w:rPr>
          <w:rFonts w:eastAsia="Times New Roman" w:cs="Arial"/>
          <w:sz w:val="8"/>
          <w:szCs w:val="8"/>
          <w:lang w:val="en-GB" w:eastAsia="en-GB"/>
        </w:rPr>
      </w:pPr>
    </w:p>
    <w:p w14:paraId="70B6A125" w14:textId="1A676F09" w:rsidR="001C004D" w:rsidRPr="001C004D" w:rsidRDefault="00E529AE" w:rsidP="00B30BE5">
      <w:pPr>
        <w:widowControl/>
        <w:numPr>
          <w:ilvl w:val="0"/>
          <w:numId w:val="4"/>
        </w:numPr>
        <w:autoSpaceDE/>
        <w:autoSpaceDN/>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B63B22" w:rsidRDefault="001C004D" w:rsidP="00B30BE5">
      <w:pPr>
        <w:widowControl/>
        <w:autoSpaceDE/>
        <w:autoSpaceDN/>
        <w:jc w:val="both"/>
        <w:rPr>
          <w:rFonts w:eastAsia="Times New Roman" w:cs="Arial"/>
          <w:sz w:val="8"/>
          <w:szCs w:val="8"/>
          <w:lang w:val="en-GB" w:eastAsia="en-GB"/>
        </w:rPr>
      </w:pPr>
    </w:p>
    <w:p w14:paraId="1B0E5D8C" w14:textId="5DAC6356" w:rsidR="0018525F" w:rsidRPr="0018525F" w:rsidRDefault="00E529AE" w:rsidP="00B30BE5">
      <w:pPr>
        <w:widowControl/>
        <w:numPr>
          <w:ilvl w:val="0"/>
          <w:numId w:val="4"/>
        </w:numPr>
        <w:autoSpaceDE/>
        <w:autoSpaceDN/>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school community</w:t>
      </w:r>
      <w:r w:rsidR="005941F6" w:rsidRPr="0018525F">
        <w:rPr>
          <w:rFonts w:eastAsia="Times New Roman" w:cs="Arial"/>
          <w:lang w:val="en-GB" w:eastAsia="en-GB"/>
        </w:rPr>
        <w:t xml:space="preserve">. </w:t>
      </w:r>
    </w:p>
    <w:p w14:paraId="11277384" w14:textId="77777777" w:rsidR="0018525F" w:rsidRPr="00B63B22" w:rsidRDefault="0018525F" w:rsidP="00B30BE5">
      <w:pPr>
        <w:widowControl/>
        <w:autoSpaceDE/>
        <w:autoSpaceDN/>
        <w:jc w:val="both"/>
        <w:rPr>
          <w:rFonts w:eastAsia="Times New Roman" w:cs="Arial"/>
          <w:sz w:val="8"/>
          <w:szCs w:val="8"/>
          <w:lang w:val="en-GB" w:eastAsia="en-GB"/>
        </w:rPr>
      </w:pPr>
    </w:p>
    <w:p w14:paraId="5DCE5448" w14:textId="773B3504" w:rsidR="001C3835" w:rsidRPr="00B335FC" w:rsidRDefault="0018525F" w:rsidP="00B30BE5">
      <w:pPr>
        <w:widowControl/>
        <w:numPr>
          <w:ilvl w:val="0"/>
          <w:numId w:val="4"/>
        </w:numPr>
        <w:autoSpaceDE/>
        <w:autoSpaceDN/>
        <w:ind w:left="284" w:hanging="284"/>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xamples of our rewards and reinforcements include praise, ‘Star of the Week</w:t>
      </w:r>
      <w:r w:rsidR="008953F6" w:rsidRPr="001C3835">
        <w:rPr>
          <w:rFonts w:eastAsia="Times New Roman" w:cs="Arial"/>
          <w:lang w:val="en-GB" w:eastAsia="en-GB"/>
        </w:rPr>
        <w:t>,’</w:t>
      </w:r>
      <w:r w:rsidR="00140FFE" w:rsidRPr="001C3835">
        <w:rPr>
          <w:rFonts w:eastAsia="Times New Roman" w:cs="Arial"/>
          <w:lang w:val="en-GB" w:eastAsia="en-GB"/>
        </w:rPr>
        <w:t xml:space="preserve"> </w:t>
      </w:r>
      <w:r w:rsidR="00B335FC">
        <w:rPr>
          <w:rFonts w:eastAsia="Times New Roman" w:cs="Arial"/>
          <w:lang w:val="en-GB" w:eastAsia="en-GB"/>
        </w:rPr>
        <w:t xml:space="preserve">certificates, </w:t>
      </w:r>
      <w:r w:rsidR="00140FFE" w:rsidRPr="001C3835">
        <w:rPr>
          <w:rFonts w:eastAsia="Times New Roman" w:cs="Arial"/>
          <w:lang w:val="en-GB" w:eastAsia="en-GB"/>
        </w:rPr>
        <w:t>days out, unexpected rewards, golden time, certificates</w:t>
      </w:r>
      <w:r w:rsidR="005941F6" w:rsidRPr="001C3835">
        <w:rPr>
          <w:rFonts w:eastAsia="Times New Roman" w:cs="Arial"/>
          <w:lang w:val="en-GB" w:eastAsia="en-GB"/>
        </w:rPr>
        <w:t xml:space="preserve">. </w:t>
      </w:r>
      <w:r w:rsidR="00B91C1C" w:rsidRPr="001C3835">
        <w:rPr>
          <w:rFonts w:eastAsia="Times New Roman" w:cs="Arial"/>
          <w:lang w:val="en-GB" w:eastAsia="en-GB"/>
        </w:rPr>
        <w:t>Efforts and  a</w:t>
      </w:r>
      <w:r w:rsidR="00140FFE" w:rsidRPr="001C3835">
        <w:rPr>
          <w:rFonts w:eastAsia="Times New Roman" w:cs="Arial"/>
          <w:lang w:val="en-GB" w:eastAsia="en-GB"/>
        </w:rPr>
        <w:t>chievements will be shared with the wider community, such as parents/carers</w:t>
      </w:r>
      <w:r w:rsidR="008953F6" w:rsidRPr="001C3835">
        <w:rPr>
          <w:rFonts w:eastAsia="Times New Roman" w:cs="Arial"/>
          <w:lang w:val="en-GB" w:eastAsia="en-GB"/>
        </w:rPr>
        <w:t xml:space="preserve">.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ion.</w:t>
      </w:r>
      <w:r w:rsidR="00140FFE" w:rsidRPr="001C3835">
        <w:rPr>
          <w:rFonts w:eastAsia="Times New Roman" w:cs="Arial"/>
          <w:lang w:val="en-GB" w:eastAsia="en-GB"/>
        </w:rPr>
        <w:t xml:space="preserve"> </w:t>
      </w:r>
    </w:p>
    <w:p w14:paraId="628126E5" w14:textId="77777777" w:rsidR="00B335FC" w:rsidRPr="00B63B22" w:rsidRDefault="00B335FC" w:rsidP="00B30BE5">
      <w:pPr>
        <w:widowControl/>
        <w:autoSpaceDE/>
        <w:autoSpaceDN/>
        <w:ind w:left="284"/>
        <w:contextualSpacing/>
        <w:jc w:val="both"/>
        <w:rPr>
          <w:rFonts w:eastAsia="Times New Roman" w:cs="Arial"/>
          <w:sz w:val="8"/>
          <w:szCs w:val="8"/>
          <w:lang w:val="en-GB" w:eastAsia="en-GB"/>
        </w:rPr>
      </w:pPr>
    </w:p>
    <w:p w14:paraId="3CDBC5F0" w14:textId="09C1CEA5" w:rsidR="002F1599" w:rsidRDefault="00140FFE" w:rsidP="00B30BE5">
      <w:pPr>
        <w:widowControl/>
        <w:numPr>
          <w:ilvl w:val="0"/>
          <w:numId w:val="4"/>
        </w:numPr>
        <w:autoSpaceDE/>
        <w:autoSpaceDN/>
        <w:ind w:left="284" w:hanging="284"/>
        <w:contextualSpacing/>
        <w:jc w:val="both"/>
        <w:rPr>
          <w:rFonts w:eastAsia="Times New Roman" w:cs="Arial"/>
          <w:lang w:val="en-GB" w:eastAsia="en-GB"/>
        </w:rPr>
      </w:pPr>
      <w:r w:rsidRPr="0018525F">
        <w:rPr>
          <w:rFonts w:eastAsia="Times New Roman" w:cs="Arial"/>
          <w:b/>
          <w:lang w:val="en-GB" w:eastAsia="en-GB"/>
        </w:rPr>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3F279E82" w14:textId="77777777" w:rsidR="00DA3D14" w:rsidRPr="00DA3D14" w:rsidRDefault="00DA3D14" w:rsidP="008833BF">
      <w:pPr>
        <w:keepNext/>
        <w:widowControl/>
        <w:tabs>
          <w:tab w:val="left" w:pos="709"/>
        </w:tabs>
        <w:autoSpaceDE/>
        <w:autoSpaceDN/>
        <w:jc w:val="both"/>
        <w:outlineLvl w:val="0"/>
        <w:rPr>
          <w:rStyle w:val="Heading1Char"/>
          <w:sz w:val="8"/>
          <w:szCs w:val="8"/>
        </w:rPr>
      </w:pPr>
    </w:p>
    <w:p w14:paraId="409D4365" w14:textId="5DFFF35A" w:rsidR="00BA6FEF" w:rsidRPr="007178CB" w:rsidRDefault="008833BF" w:rsidP="008833BF">
      <w:pPr>
        <w:keepNext/>
        <w:widowControl/>
        <w:tabs>
          <w:tab w:val="left" w:pos="709"/>
        </w:tabs>
        <w:autoSpaceDE/>
        <w:autoSpaceDN/>
        <w:jc w:val="both"/>
        <w:outlineLvl w:val="0"/>
        <w:rPr>
          <w:rFonts w:eastAsia="Times New Roman" w:cs="Arial"/>
          <w:b/>
          <w:bCs/>
          <w:kern w:val="32"/>
          <w:lang w:val="en-GB" w:eastAsia="en-GB"/>
        </w:rPr>
      </w:pPr>
      <w:bookmarkStart w:id="8" w:name="_Toc137473926"/>
      <w:r w:rsidRPr="0009080A">
        <w:rPr>
          <w:rStyle w:val="Heading1Char"/>
        </w:rPr>
        <w:t>8.0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7178CB">
        <w:rPr>
          <w:rFonts w:eastAsia="Times New Roman" w:cs="Arial"/>
          <w:b/>
          <w:bCs/>
          <w:kern w:val="32"/>
          <w:lang w:val="en-GB" w:eastAsia="en-GB"/>
        </w:rPr>
        <w:t xml:space="preserve">- </w:t>
      </w:r>
      <w:r w:rsidR="00BA6FEF" w:rsidRPr="007178CB">
        <w:rPr>
          <w:rFonts w:eastAsia="Times New Roman" w:cs="Arial"/>
          <w:b/>
          <w:bCs/>
          <w:kern w:val="32"/>
          <w:lang w:val="en-GB" w:eastAsia="en-GB"/>
        </w:rPr>
        <w:t xml:space="preserve">Staff </w:t>
      </w:r>
      <w:r w:rsidR="007178CB" w:rsidRPr="007178CB">
        <w:rPr>
          <w:rFonts w:eastAsia="Times New Roman" w:cs="Arial"/>
          <w:b/>
          <w:bCs/>
          <w:kern w:val="32"/>
          <w:lang w:val="en-GB" w:eastAsia="en-GB"/>
        </w:rPr>
        <w:t xml:space="preserve">must </w:t>
      </w:r>
      <w:r w:rsidR="00BA6FEF" w:rsidRPr="007178CB">
        <w:rPr>
          <w:rFonts w:eastAsia="Times New Roman" w:cs="Arial"/>
          <w:b/>
          <w:bCs/>
          <w:kern w:val="32"/>
          <w:lang w:val="en-GB" w:eastAsia="en-GB"/>
        </w:rPr>
        <w:t>be familiar with the Medication Policy for schools</w:t>
      </w:r>
      <w:bookmarkEnd w:id="8"/>
    </w:p>
    <w:p w14:paraId="6C2F47C4" w14:textId="77777777" w:rsidR="002F1599" w:rsidRPr="00383D38"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6CE10E61" w14:textId="5383E41A"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5941F6"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8953F6" w:rsidRPr="00D84D08">
        <w:rPr>
          <w:rFonts w:eastAsia="Times New Roman" w:cs="Arial"/>
          <w:lang w:val="en-GB" w:eastAsia="en-GB"/>
        </w:rPr>
        <w:t>.</w:t>
      </w:r>
      <w:r w:rsidR="008953F6"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w:t>
      </w:r>
      <w:r w:rsidR="008953F6"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10F199E6" w14:textId="77777777" w:rsidR="00BA6FEF" w:rsidRDefault="00BA6FEF" w:rsidP="000C72EE">
      <w:pPr>
        <w:widowControl/>
        <w:autoSpaceDE/>
        <w:autoSpaceDN/>
        <w:jc w:val="both"/>
        <w:rPr>
          <w:rFonts w:eastAsia="Times New Roman" w:cs="Arial"/>
          <w:lang w:val="en-GB" w:eastAsia="en-GB"/>
        </w:rPr>
      </w:pPr>
    </w:p>
    <w:p w14:paraId="1FA9CD5F" w14:textId="77777777" w:rsidR="00C67DBA" w:rsidRDefault="003E76E3" w:rsidP="003E76E3">
      <w:pPr>
        <w:keepNext/>
        <w:widowControl/>
        <w:tabs>
          <w:tab w:val="left" w:pos="709"/>
        </w:tabs>
        <w:autoSpaceDE/>
        <w:autoSpaceDN/>
        <w:jc w:val="both"/>
        <w:outlineLvl w:val="0"/>
        <w:rPr>
          <w:rFonts w:eastAsia="Times New Roman" w:cs="Arial"/>
          <w:b/>
          <w:bCs/>
          <w:kern w:val="32"/>
          <w:lang w:val="en-GB" w:eastAsia="en-GB"/>
        </w:rPr>
      </w:pPr>
      <w:bookmarkStart w:id="9" w:name="_Toc137473927"/>
      <w:r>
        <w:rPr>
          <w:rFonts w:eastAsia="Times New Roman" w:cs="Arial"/>
          <w:b/>
          <w:bCs/>
          <w:kern w:val="32"/>
          <w:lang w:val="en-GB" w:eastAsia="en-GB"/>
        </w:rPr>
        <w:t>9.0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50386D8F"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FCFDBB2" w14:textId="1FF99AC6"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8953F6"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8953F6" w:rsidRPr="00140FFE">
        <w:rPr>
          <w:rFonts w:eastAsia="Times New Roman" w:cs="Arial"/>
          <w:lang w:val="en-GB" w:eastAsia="en-GB"/>
        </w:rPr>
        <w:t xml:space="preserve">. </w:t>
      </w:r>
    </w:p>
    <w:p w14:paraId="042BFFDA" w14:textId="77777777" w:rsidR="004F7604" w:rsidRPr="00B11681" w:rsidRDefault="004F7604" w:rsidP="004F7604">
      <w:pPr>
        <w:widowControl/>
        <w:autoSpaceDE/>
        <w:autoSpaceDN/>
        <w:jc w:val="both"/>
        <w:rPr>
          <w:rFonts w:eastAsia="Times New Roman" w:cs="Arial"/>
          <w:sz w:val="16"/>
          <w:szCs w:val="16"/>
          <w:lang w:val="en-GB" w:eastAsia="en-GB"/>
        </w:rPr>
      </w:pPr>
    </w:p>
    <w:p w14:paraId="27030CEA" w14:textId="4B4D2219"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w:t>
      </w:r>
      <w:r w:rsidR="008953F6"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8953F6" w:rsidRPr="00140FFE">
        <w:rPr>
          <w:rFonts w:eastAsia="Times New Roman" w:cs="Arial"/>
          <w:lang w:val="en-GB" w:eastAsia="en-GB"/>
        </w:rPr>
        <w:t xml:space="preserve">. </w:t>
      </w:r>
    </w:p>
    <w:p w14:paraId="3B1321C2" w14:textId="77777777" w:rsidR="00863FCE" w:rsidRPr="00B11681" w:rsidRDefault="00863FCE" w:rsidP="00240115">
      <w:pPr>
        <w:widowControl/>
        <w:autoSpaceDE/>
        <w:autoSpaceDN/>
        <w:jc w:val="both"/>
        <w:rPr>
          <w:rFonts w:eastAsia="Times New Roman" w:cs="Arial"/>
          <w:sz w:val="16"/>
          <w:szCs w:val="16"/>
          <w:lang w:val="en-GB" w:eastAsia="en-GB"/>
        </w:rPr>
      </w:pPr>
    </w:p>
    <w:p w14:paraId="6802E485" w14:textId="55DE8000"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8953F6"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widowControl/>
        <w:autoSpaceDE/>
        <w:autoSpaceDN/>
        <w:jc w:val="both"/>
        <w:rPr>
          <w:rFonts w:eastAsia="Times New Roman" w:cs="Arial"/>
          <w:sz w:val="16"/>
          <w:szCs w:val="16"/>
          <w:lang w:val="en-GB" w:eastAsia="en-GB"/>
        </w:rPr>
      </w:pPr>
    </w:p>
    <w:p w14:paraId="3D331178" w14:textId="09EF5FDF"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chool premises (including online) to such an extent as is reasonable</w:t>
      </w:r>
      <w:r w:rsidR="008953F6" w:rsidRPr="00140FFE">
        <w:rPr>
          <w:rFonts w:eastAsia="Times New Roman" w:cs="Arial"/>
          <w:lang w:val="en-GB" w:eastAsia="en-GB"/>
        </w:rPr>
        <w:t xml:space="preserve">. </w:t>
      </w:r>
    </w:p>
    <w:p w14:paraId="6B320534" w14:textId="77777777" w:rsidR="00B11681" w:rsidRPr="00B11681" w:rsidRDefault="00B11681" w:rsidP="00B11681">
      <w:pPr>
        <w:widowControl/>
        <w:autoSpaceDE/>
        <w:autoSpaceDN/>
        <w:jc w:val="both"/>
        <w:rPr>
          <w:rFonts w:eastAsia="Times New Roman" w:cs="Arial"/>
          <w:sz w:val="16"/>
          <w:szCs w:val="16"/>
          <w:lang w:val="en-GB" w:eastAsia="en-GB"/>
        </w:rPr>
      </w:pPr>
    </w:p>
    <w:p w14:paraId="78FE8935" w14:textId="3C37D543"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885ACA">
        <w:rPr>
          <w:rFonts w:eastAsia="Times New Roman" w:cs="Arial"/>
          <w:lang w:val="en-GB" w:eastAsia="en-GB"/>
        </w:rPr>
        <w:t>S</w:t>
      </w:r>
      <w:r w:rsidRPr="00140FFE">
        <w:rPr>
          <w:rFonts w:eastAsia="Times New Roman" w:cs="Arial"/>
          <w:lang w:val="en-GB" w:eastAsia="en-GB"/>
        </w:rPr>
        <w:t>chool adopts a range of initial intervention strategies to help pupils support their emotional regulation and behaviour</w:t>
      </w:r>
      <w:r w:rsidR="008953F6" w:rsidRPr="00140FFE">
        <w:rPr>
          <w:rFonts w:eastAsia="Times New Roman" w:cs="Arial"/>
          <w:lang w:val="en-GB" w:eastAsia="en-GB"/>
        </w:rPr>
        <w:t xml:space="preserve">. </w:t>
      </w:r>
    </w:p>
    <w:p w14:paraId="57E2B70E" w14:textId="77777777" w:rsidR="00B11681" w:rsidRDefault="00B11681" w:rsidP="00B11681">
      <w:pPr>
        <w:widowControl/>
        <w:autoSpaceDE/>
        <w:autoSpaceDN/>
        <w:jc w:val="both"/>
        <w:rPr>
          <w:rFonts w:eastAsia="Times New Roman" w:cs="Arial"/>
          <w:sz w:val="8"/>
          <w:szCs w:val="8"/>
          <w:lang w:val="en-GB" w:eastAsia="en-GB"/>
        </w:rPr>
      </w:pPr>
    </w:p>
    <w:p w14:paraId="2F957738" w14:textId="77777777" w:rsidR="00605DA3" w:rsidRPr="005C4DA7" w:rsidRDefault="00605DA3" w:rsidP="00B11681">
      <w:pPr>
        <w:widowControl/>
        <w:autoSpaceDE/>
        <w:autoSpaceDN/>
        <w:jc w:val="both"/>
        <w:rPr>
          <w:rFonts w:eastAsia="Times New Roman" w:cs="Arial"/>
          <w:sz w:val="8"/>
          <w:szCs w:val="8"/>
          <w:lang w:val="en-GB" w:eastAsia="en-GB"/>
        </w:rPr>
      </w:pPr>
    </w:p>
    <w:p w14:paraId="140B5EBC"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0" w:name="_Toc137473928"/>
      <w:r>
        <w:rPr>
          <w:rFonts w:eastAsia="Times New Roman" w:cs="Arial"/>
          <w:b/>
          <w:bCs/>
          <w:kern w:val="32"/>
          <w:lang w:val="en-GB" w:eastAsia="en-GB"/>
        </w:rPr>
        <w:t>10.0</w:t>
      </w:r>
      <w:r w:rsidR="00DD67D1" w:rsidRPr="00140FFE">
        <w:rPr>
          <w:rFonts w:eastAsia="Times New Roman" w:cs="Arial"/>
          <w:b/>
          <w:bCs/>
          <w:kern w:val="32"/>
          <w:lang w:val="en-GB" w:eastAsia="en-GB"/>
        </w:rPr>
        <w:tab/>
      </w:r>
      <w:r w:rsidR="00DD67D1" w:rsidRPr="00A15822">
        <w:rPr>
          <w:rFonts w:eastAsia="Times New Roman" w:cs="Arial"/>
          <w:b/>
          <w:bCs/>
          <w:kern w:val="32"/>
          <w:lang w:val="en-GB" w:eastAsia="en-GB"/>
        </w:rPr>
        <w:t>NATURAL AND LOGICAL CONSEQUENCES</w:t>
      </w:r>
      <w:bookmarkEnd w:id="10"/>
    </w:p>
    <w:p w14:paraId="133E1F67"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5147625F" w14:textId="344855AA" w:rsidR="007966C2" w:rsidRDefault="00367DD1" w:rsidP="00BF65E8">
      <w:pPr>
        <w:widowControl/>
        <w:autoSpaceDE/>
        <w:autoSpaceDN/>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sidR="008953F6">
        <w:rPr>
          <w:rFonts w:eastAsia="Times New Roman" w:cs="Arial"/>
          <w:lang w:val="en-GB" w:eastAsia="en-GB"/>
        </w:rPr>
        <w:t xml:space="preserve">. </w:t>
      </w:r>
      <w:r>
        <w:rPr>
          <w:rFonts w:eastAsia="Times New Roman" w:cs="Arial"/>
          <w:lang w:val="en-GB" w:eastAsia="en-GB"/>
        </w:rPr>
        <w:t>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8953F6" w:rsidRPr="00140FFE">
        <w:rPr>
          <w:rFonts w:eastAsia="Times New Roman" w:cs="Arial"/>
          <w:color w:val="7030A0"/>
          <w:lang w:val="en-GB" w:eastAsia="en-GB"/>
        </w:rPr>
        <w:t xml:space="preserve">. </w:t>
      </w:r>
    </w:p>
    <w:p w14:paraId="3A95B9F1" w14:textId="77777777" w:rsidR="007966C2" w:rsidRPr="00E7528A" w:rsidRDefault="007966C2" w:rsidP="00BF65E8">
      <w:pPr>
        <w:widowControl/>
        <w:autoSpaceDE/>
        <w:autoSpaceDN/>
        <w:jc w:val="both"/>
        <w:rPr>
          <w:rFonts w:eastAsia="Times New Roman" w:cs="Arial"/>
          <w:color w:val="7030A0"/>
          <w:sz w:val="16"/>
          <w:szCs w:val="16"/>
          <w:lang w:val="en-GB" w:eastAsia="en-GB"/>
        </w:rPr>
      </w:pPr>
    </w:p>
    <w:p w14:paraId="1D0B2DD1" w14:textId="072FC048"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w:t>
      </w:r>
      <w:r w:rsidR="008953F6">
        <w:rPr>
          <w:rFonts w:eastAsia="Times New Roman" w:cs="Arial"/>
          <w:lang w:val="en-GB" w:eastAsia="en-GB"/>
        </w:rPr>
        <w:t xml:space="preserve">. </w:t>
      </w:r>
      <w:r w:rsidR="00430CCF">
        <w:rPr>
          <w:rFonts w:eastAsia="Times New Roman" w:cs="Arial"/>
          <w:lang w:val="en-GB" w:eastAsia="en-GB"/>
        </w:rPr>
        <w:t>Children are encouraged to be a part of devising these.</w:t>
      </w:r>
    </w:p>
    <w:p w14:paraId="50E9678B" w14:textId="77777777" w:rsidR="007966C2" w:rsidRPr="00E7528A" w:rsidRDefault="007966C2" w:rsidP="00BF65E8">
      <w:pPr>
        <w:widowControl/>
        <w:autoSpaceDE/>
        <w:autoSpaceDN/>
        <w:jc w:val="both"/>
        <w:rPr>
          <w:rFonts w:eastAsia="Times New Roman" w:cs="Arial"/>
          <w:sz w:val="16"/>
          <w:szCs w:val="16"/>
          <w:lang w:val="en-GB" w:eastAsia="en-GB"/>
        </w:rPr>
      </w:pPr>
    </w:p>
    <w:p w14:paraId="64711DFA" w14:textId="1772FF41" w:rsidR="00E918F2" w:rsidRPr="00E918F2"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cannot be used</w:t>
      </w:r>
      <w:r w:rsidR="008953F6">
        <w:rPr>
          <w:rFonts w:eastAsia="Times New Roman" w:cs="Arial"/>
          <w:lang w:val="en-GB" w:eastAsia="en-GB"/>
        </w:rPr>
        <w:t xml:space="preserve">. </w:t>
      </w:r>
      <w:r w:rsidR="00000ECA">
        <w:rPr>
          <w:rFonts w:eastAsia="Times New Roman" w:cs="Arial"/>
          <w:lang w:val="en-GB" w:eastAsia="en-GB"/>
        </w:rPr>
        <w:t>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widowControl/>
        <w:autoSpaceDE/>
        <w:autoSpaceDN/>
        <w:jc w:val="both"/>
        <w:rPr>
          <w:rFonts w:eastAsia="Times New Roman" w:cs="Arial"/>
          <w:sz w:val="16"/>
          <w:szCs w:val="16"/>
          <w:lang w:val="en-GB" w:eastAsia="en-GB"/>
        </w:rPr>
      </w:pPr>
    </w:p>
    <w:p w14:paraId="71BFC459" w14:textId="7EA7ED66" w:rsidR="00B279F3"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000ECA">
        <w:t xml:space="preserve"> if</w:t>
      </w:r>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widowControl/>
        <w:autoSpaceDE/>
        <w:autoSpaceDN/>
        <w:jc w:val="both"/>
        <w:rPr>
          <w:rFonts w:eastAsia="Times New Roman" w:cs="Arial"/>
          <w:sz w:val="16"/>
          <w:szCs w:val="16"/>
          <w:lang w:val="en-GB" w:eastAsia="en-GB"/>
        </w:rPr>
      </w:pPr>
    </w:p>
    <w:p w14:paraId="7879E105" w14:textId="5A8A057F"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8953F6" w:rsidRPr="00140FFE">
        <w:rPr>
          <w:rFonts w:eastAsia="Times New Roman" w:cs="Arial"/>
          <w:lang w:val="en-GB" w:eastAsia="en-GB"/>
        </w:rPr>
        <w:t xml:space="preserve">. </w:t>
      </w:r>
    </w:p>
    <w:p w14:paraId="76BA6304" w14:textId="77777777" w:rsidR="00B762AE" w:rsidRPr="00AC755A" w:rsidRDefault="00B762AE" w:rsidP="00BF65E8">
      <w:pPr>
        <w:widowControl/>
        <w:autoSpaceDE/>
        <w:autoSpaceDN/>
        <w:jc w:val="both"/>
        <w:rPr>
          <w:rFonts w:eastAsia="Times New Roman" w:cs="Arial"/>
          <w:sz w:val="16"/>
          <w:szCs w:val="16"/>
          <w:lang w:val="en-GB" w:eastAsia="en-GB"/>
        </w:rPr>
      </w:pPr>
    </w:p>
    <w:p w14:paraId="3425D8F9" w14:textId="7E1ADEA4" w:rsidR="00000ECA" w:rsidRDefault="00B762AE" w:rsidP="00BF65E8">
      <w:pPr>
        <w:widowControl/>
        <w:autoSpaceDE/>
        <w:autoSpaceDN/>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sidR="008953F6">
        <w:rPr>
          <w:rFonts w:eastAsia="Times New Roman" w:cs="Arial"/>
          <w:lang w:val="en-GB" w:eastAsia="en-GB"/>
        </w:rPr>
        <w:t xml:space="preserve">. </w:t>
      </w:r>
      <w:r w:rsidR="00000ECA">
        <w:rPr>
          <w:rFonts w:eastAsia="Times New Roman" w:cs="Arial"/>
          <w:lang w:val="en-GB" w:eastAsia="en-GB"/>
        </w:rPr>
        <w:t xml:space="preserve">These can promote a sense of shame, are often not linked to the behaviour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8953F6">
        <w:rPr>
          <w:rFonts w:eastAsia="Times New Roman" w:cs="Arial"/>
          <w:lang w:val="en-GB" w:eastAsia="en-GB"/>
        </w:rPr>
        <w:t xml:space="preserve">. </w:t>
      </w:r>
      <w:r w:rsidR="003C2EF4">
        <w:rPr>
          <w:rFonts w:eastAsia="Times New Roman" w:cs="Arial"/>
          <w:lang w:val="en-GB" w:eastAsia="en-GB"/>
        </w:rPr>
        <w:t>The consequence must always be linked to the behaviour to provide a learning opportunity</w:t>
      </w:r>
      <w:r w:rsidR="005941F6">
        <w:rPr>
          <w:rFonts w:eastAsia="Times New Roman" w:cs="Arial"/>
          <w:lang w:val="en-GB" w:eastAsia="en-GB"/>
        </w:rPr>
        <w:t xml:space="preserve">. </w:t>
      </w:r>
    </w:p>
    <w:p w14:paraId="22073210" w14:textId="77777777" w:rsidR="00000ECA" w:rsidRPr="00AC755A" w:rsidRDefault="00000ECA" w:rsidP="00BF65E8">
      <w:pPr>
        <w:widowControl/>
        <w:autoSpaceDE/>
        <w:autoSpaceDN/>
        <w:jc w:val="both"/>
        <w:rPr>
          <w:rFonts w:eastAsia="Times New Roman" w:cs="Arial"/>
          <w:sz w:val="16"/>
          <w:szCs w:val="16"/>
          <w:lang w:val="en-GB" w:eastAsia="en-GB"/>
        </w:rPr>
      </w:pPr>
    </w:p>
    <w:p w14:paraId="6775875D" w14:textId="720EBB96" w:rsidR="00140FFE" w:rsidRDefault="00202FAC" w:rsidP="00BF65E8">
      <w:pPr>
        <w:widowControl/>
        <w:autoSpaceDE/>
        <w:autoSpaceDN/>
        <w:jc w:val="both"/>
        <w:rPr>
          <w:rFonts w:eastAsia="Times New Roman" w:cs="Arial"/>
          <w:lang w:val="en-GB" w:eastAsia="en-GB"/>
        </w:rPr>
      </w:pPr>
      <w:r>
        <w:rPr>
          <w:rFonts w:eastAsia="Times New Roman" w:cs="Arial"/>
          <w:lang w:val="en-GB" w:eastAsia="en-GB"/>
        </w:rPr>
        <w:t>Repairing</w:t>
      </w:r>
      <w:r w:rsidR="00000ECA">
        <w:rPr>
          <w:rFonts w:eastAsia="Times New Roman" w:cs="Arial"/>
          <w:lang w:val="en-GB" w:eastAsia="en-GB"/>
        </w:rPr>
        <w:t xml:space="preserve"> relationships </w:t>
      </w:r>
      <w:r w:rsidR="003C2EF4">
        <w:rPr>
          <w:rFonts w:eastAsia="Times New Roman" w:cs="Arial"/>
          <w:lang w:val="en-GB" w:eastAsia="en-GB"/>
        </w:rPr>
        <w:t xml:space="preserve">(a restorative approach) </w:t>
      </w:r>
      <w:r w:rsidR="00000ECA">
        <w:rPr>
          <w:rFonts w:eastAsia="Times New Roman" w:cs="Arial"/>
          <w:lang w:val="en-GB" w:eastAsia="en-GB"/>
        </w:rPr>
        <w:t xml:space="preserve">is a key part of natural and logical </w:t>
      </w:r>
      <w:r w:rsidR="00147273">
        <w:rPr>
          <w:rFonts w:eastAsia="Times New Roman" w:cs="Arial"/>
          <w:lang w:val="en-GB" w:eastAsia="en-GB"/>
        </w:rPr>
        <w:t>consequences</w:t>
      </w:r>
      <w:r w:rsidR="00000ECA">
        <w:rPr>
          <w:rFonts w:eastAsia="Times New Roman" w:cs="Arial"/>
          <w:lang w:val="en-GB" w:eastAsia="en-GB"/>
        </w:rPr>
        <w:t xml:space="preserve"> and it is the staff’s responsibility to approach this repair if it is difficult for the young person</w:t>
      </w:r>
      <w:r w:rsidR="005941F6">
        <w:rPr>
          <w:rFonts w:eastAsia="Times New Roman" w:cs="Arial"/>
          <w:lang w:val="en-GB" w:eastAsia="en-GB"/>
        </w:rPr>
        <w:t xml:space="preserve">. </w:t>
      </w:r>
      <w:r w:rsidR="00000ECA">
        <w:rPr>
          <w:rFonts w:eastAsia="Times New Roman" w:cs="Arial"/>
          <w:lang w:val="en-GB" w:eastAsia="en-GB"/>
        </w:rPr>
        <w:t xml:space="preserve"> </w:t>
      </w:r>
    </w:p>
    <w:p w14:paraId="22D6DED1" w14:textId="77777777" w:rsidR="002F1599" w:rsidRDefault="002F1599" w:rsidP="002F1599">
      <w:pPr>
        <w:widowControl/>
        <w:autoSpaceDE/>
        <w:autoSpaceDN/>
        <w:rPr>
          <w:rFonts w:eastAsia="Times New Roman" w:cs="Arial"/>
          <w:lang w:val="en-GB" w:eastAsia="en-GB"/>
        </w:rPr>
      </w:pPr>
    </w:p>
    <w:p w14:paraId="6135A1BA" w14:textId="77777777" w:rsidR="001C3835" w:rsidRDefault="001C3835" w:rsidP="002F1599">
      <w:pPr>
        <w:widowControl/>
        <w:autoSpaceDE/>
        <w:autoSpaceDN/>
        <w:rPr>
          <w:rFonts w:eastAsia="Times New Roman" w:cs="Arial"/>
          <w:lang w:val="en-GB" w:eastAsia="en-GB"/>
        </w:rPr>
      </w:pPr>
    </w:p>
    <w:p w14:paraId="0887B353" w14:textId="77777777" w:rsidR="001C3835" w:rsidRDefault="001C3835" w:rsidP="002F1599">
      <w:pPr>
        <w:widowControl/>
        <w:autoSpaceDE/>
        <w:autoSpaceDN/>
        <w:rPr>
          <w:rFonts w:eastAsia="Times New Roman" w:cs="Arial"/>
          <w:lang w:val="en-GB" w:eastAsia="en-GB"/>
        </w:rPr>
      </w:pPr>
    </w:p>
    <w:p w14:paraId="282EBE36" w14:textId="77777777" w:rsidR="00DD67D1" w:rsidRDefault="00D242C2" w:rsidP="00C14436">
      <w:pPr>
        <w:keepNext/>
        <w:widowControl/>
        <w:tabs>
          <w:tab w:val="left" w:pos="709"/>
        </w:tabs>
        <w:autoSpaceDE/>
        <w:autoSpaceDN/>
        <w:jc w:val="both"/>
        <w:outlineLvl w:val="0"/>
        <w:rPr>
          <w:rFonts w:eastAsia="Times New Roman" w:cs="Arial"/>
          <w:b/>
          <w:bCs/>
          <w:kern w:val="32"/>
          <w:lang w:val="en-GB" w:eastAsia="en-GB"/>
        </w:rPr>
      </w:pPr>
      <w:bookmarkStart w:id="11" w:name="_Toc137473929"/>
      <w:r>
        <w:rPr>
          <w:rFonts w:eastAsia="Times New Roman" w:cs="Arial"/>
          <w:b/>
          <w:bCs/>
          <w:kern w:val="32"/>
          <w:lang w:val="en-GB" w:eastAsia="en-GB"/>
        </w:rPr>
        <w:lastRenderedPageBreak/>
        <w:t>11.0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443DFA2" w14:textId="77777777" w:rsidR="00B47703" w:rsidRPr="00B47703" w:rsidRDefault="00B47703" w:rsidP="00C14436">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5AE6FE4D" w14:textId="77777777" w:rsidR="00B762AE" w:rsidRDefault="00B762AE" w:rsidP="00C14436">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widowControl/>
        <w:autoSpaceDE/>
        <w:autoSpaceDN/>
        <w:rPr>
          <w:rFonts w:eastAsia="Times New Roman" w:cs="Arial"/>
          <w:sz w:val="4"/>
          <w:szCs w:val="4"/>
          <w:lang w:val="en-GB" w:eastAsia="en-GB"/>
        </w:rPr>
      </w:pPr>
    </w:p>
    <w:p w14:paraId="7D77D86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planned positive distraction</w:t>
      </w:r>
    </w:p>
    <w:p w14:paraId="5180DC26"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widowControl/>
        <w:autoSpaceDE/>
        <w:autoSpaceDN/>
        <w:rPr>
          <w:rFonts w:eastAsia="Times New Roman" w:cs="Arial"/>
          <w:lang w:val="en-GB" w:eastAsia="en-GB"/>
        </w:rPr>
      </w:pPr>
    </w:p>
    <w:p w14:paraId="2A2E3168" w14:textId="77777777" w:rsidR="00DD67D1" w:rsidRPr="00D242C2" w:rsidRDefault="00DD67D1" w:rsidP="00D242C2">
      <w:pPr>
        <w:pStyle w:val="ListParagraph"/>
        <w:keepNext/>
        <w:widowControl/>
        <w:numPr>
          <w:ilvl w:val="0"/>
          <w:numId w:val="15"/>
        </w:numPr>
        <w:tabs>
          <w:tab w:val="left" w:pos="709"/>
        </w:tabs>
        <w:autoSpaceDE/>
        <w:autoSpaceDN/>
        <w:ind w:hanging="846"/>
        <w:jc w:val="both"/>
        <w:outlineLvl w:val="0"/>
        <w:rPr>
          <w:rFonts w:eastAsia="Times New Roman" w:cs="Arial"/>
          <w:b/>
          <w:bCs/>
          <w:kern w:val="32"/>
          <w:lang w:val="en-GB" w:eastAsia="en-GB"/>
        </w:rPr>
      </w:pPr>
      <w:bookmarkStart w:id="12" w:name="_Toc137473930"/>
      <w:r w:rsidRPr="00D242C2">
        <w:rPr>
          <w:rFonts w:eastAsia="Times New Roman" w:cs="Arial"/>
          <w:b/>
          <w:bCs/>
          <w:kern w:val="32"/>
          <w:lang w:val="en-GB" w:eastAsia="en-GB"/>
        </w:rPr>
        <w:t>THE USE OF RESTRICTIVE PHYSICAL INTERVENTION</w:t>
      </w:r>
      <w:bookmarkEnd w:id="12"/>
    </w:p>
    <w:p w14:paraId="492A2372"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09E9CE2"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widowControl/>
        <w:shd w:val="clear" w:color="auto" w:fill="FFFFFF"/>
        <w:autoSpaceDE/>
        <w:autoSpaceDN/>
        <w:jc w:val="both"/>
        <w:rPr>
          <w:rFonts w:eastAsia="Calibri" w:cs="Arial"/>
          <w:color w:val="0B0C0C"/>
          <w:sz w:val="16"/>
          <w:szCs w:val="16"/>
          <w:lang w:val="en-GB"/>
        </w:rPr>
      </w:pPr>
    </w:p>
    <w:p w14:paraId="5A405EA6" w14:textId="2857807D" w:rsidR="00B762AE" w:rsidRPr="00EA3773" w:rsidRDefault="00B762AE" w:rsidP="003B42D3">
      <w:pPr>
        <w:widowControl/>
        <w:shd w:val="clear" w:color="auto" w:fill="FFFFFF"/>
        <w:autoSpaceDE/>
        <w:autoSpaceDN/>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maximise safety and minimise harm of the child/young person and others. </w:t>
      </w:r>
    </w:p>
    <w:p w14:paraId="727BF964" w14:textId="77777777" w:rsidR="00B762AE" w:rsidRPr="00181E2E" w:rsidRDefault="00B762AE" w:rsidP="003B42D3">
      <w:pPr>
        <w:widowControl/>
        <w:shd w:val="clear" w:color="auto" w:fill="FFFFFF"/>
        <w:autoSpaceDE/>
        <w:autoSpaceDN/>
        <w:jc w:val="both"/>
        <w:rPr>
          <w:sz w:val="16"/>
          <w:szCs w:val="16"/>
        </w:rPr>
      </w:pPr>
    </w:p>
    <w:p w14:paraId="191B7188" w14:textId="77777777" w:rsidR="00B762AE" w:rsidRPr="00EA3773" w:rsidRDefault="003B42D3" w:rsidP="003B42D3">
      <w:pPr>
        <w:widowControl/>
        <w:shd w:val="clear" w:color="auto" w:fill="FFFFFF"/>
        <w:autoSpaceDE/>
        <w:autoSpaceDN/>
        <w:jc w:val="both"/>
      </w:pPr>
      <w:r w:rsidRPr="00EA3773">
        <w:t xml:space="preserve">A reasonable, proportionate and least restrictive course of action is taken when there is an imminent or immediate risk of harm to self or others. </w:t>
      </w:r>
    </w:p>
    <w:p w14:paraId="4CDF4027" w14:textId="77777777" w:rsidR="00B762AE" w:rsidRPr="00181E2E" w:rsidRDefault="00B762AE" w:rsidP="003B42D3">
      <w:pPr>
        <w:widowControl/>
        <w:shd w:val="clear" w:color="auto" w:fill="FFFFFF"/>
        <w:autoSpaceDE/>
        <w:autoSpaceDN/>
        <w:jc w:val="both"/>
        <w:rPr>
          <w:sz w:val="16"/>
          <w:szCs w:val="16"/>
        </w:rPr>
      </w:pPr>
    </w:p>
    <w:p w14:paraId="2BACF887" w14:textId="77777777" w:rsidR="000D4AAD" w:rsidRPr="00EA3773" w:rsidRDefault="00B762AE" w:rsidP="00B762AE">
      <w:pPr>
        <w:widowControl/>
        <w:shd w:val="clear" w:color="auto" w:fill="FFFFFF"/>
        <w:autoSpaceDE/>
        <w:autoSpaceDN/>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widowControl/>
        <w:shd w:val="clear" w:color="auto" w:fill="FFFFFF"/>
        <w:autoSpaceDE/>
        <w:autoSpaceDN/>
        <w:jc w:val="both"/>
        <w:rPr>
          <w:i/>
          <w:iCs/>
          <w:sz w:val="16"/>
          <w:szCs w:val="16"/>
        </w:rPr>
      </w:pPr>
    </w:p>
    <w:p w14:paraId="62B606EE" w14:textId="5E8D4017" w:rsidR="00B762AE" w:rsidRPr="00EA3773" w:rsidRDefault="00B762AE" w:rsidP="00B762AE">
      <w:pPr>
        <w:widowControl/>
        <w:shd w:val="clear" w:color="auto" w:fill="FFFFFF"/>
        <w:autoSpaceDE/>
        <w:autoSpaceDN/>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B30BE5" w:rsidRDefault="00B762AE" w:rsidP="00B762AE">
      <w:pPr>
        <w:widowControl/>
        <w:shd w:val="clear" w:color="auto" w:fill="FFFFFF"/>
        <w:autoSpaceDE/>
        <w:autoSpaceDN/>
        <w:jc w:val="both"/>
        <w:rPr>
          <w:rFonts w:eastAsia="Calibri" w:cs="Arial"/>
          <w:color w:val="0B0C0C"/>
          <w:lang w:val="en-GB"/>
        </w:rPr>
      </w:pPr>
    </w:p>
    <w:p w14:paraId="0FCDE170" w14:textId="77777777" w:rsidR="00DD67D1" w:rsidRPr="00EA3773" w:rsidRDefault="00D242C2"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473931"/>
      <w:r w:rsidRPr="00EA3773">
        <w:rPr>
          <w:rFonts w:eastAsia="Times New Roman" w:cs="Arial"/>
          <w:b/>
          <w:bCs/>
          <w:kern w:val="32"/>
          <w:lang w:val="en-GB" w:eastAsia="en-GB"/>
        </w:rPr>
        <w:t>13.0</w:t>
      </w:r>
      <w:r w:rsidR="00DD67D1" w:rsidRPr="00EA3773">
        <w:rPr>
          <w:rFonts w:eastAsia="Times New Roman" w:cs="Arial"/>
          <w:b/>
          <w:bCs/>
          <w:kern w:val="32"/>
          <w:lang w:val="en-GB" w:eastAsia="en-GB"/>
        </w:rPr>
        <w:tab/>
        <w:t>SEARCHING, SCREENING AND CONFISCATION</w:t>
      </w:r>
      <w:bookmarkEnd w:id="13"/>
    </w:p>
    <w:p w14:paraId="684E35DD"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30"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7FAF3DA8" w14:textId="6BE0A7C4"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widowControl/>
        <w:tabs>
          <w:tab w:val="left" w:pos="709"/>
        </w:tabs>
        <w:autoSpaceDE/>
        <w:autoSpaceDN/>
        <w:jc w:val="both"/>
        <w:outlineLvl w:val="0"/>
        <w:rPr>
          <w:rFonts w:eastAsia="Times New Roman" w:cs="Arial"/>
          <w:b/>
          <w:bCs/>
          <w:kern w:val="32"/>
          <w:lang w:val="en-GB" w:eastAsia="en-GB"/>
        </w:rPr>
      </w:pPr>
    </w:p>
    <w:p w14:paraId="47CBDBC0" w14:textId="66C8C6ED"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4" w:name="_Toc137473932"/>
      <w:r>
        <w:rPr>
          <w:rFonts w:eastAsia="Times New Roman" w:cs="Arial"/>
          <w:b/>
          <w:bCs/>
          <w:kern w:val="32"/>
          <w:lang w:val="en-GB" w:eastAsia="en-GB"/>
        </w:rPr>
        <w:t>14.0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2BA3901"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2F9C13F" w14:textId="77777777" w:rsidR="001A2558"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71805556" w14:textId="4213F237" w:rsidR="001E4781" w:rsidRDefault="007C0902" w:rsidP="00F945CC">
      <w:pPr>
        <w:widowControl/>
        <w:shd w:val="clear" w:color="auto" w:fill="FFFFFF"/>
        <w:autoSpaceDE/>
        <w:autoSpaceDN/>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will  </w:t>
      </w:r>
      <w:r w:rsidR="003452B1">
        <w:rPr>
          <w:rFonts w:eastAsia="Times New Roman" w:cs="Arial"/>
          <w:lang w:val="en-GB" w:eastAsia="en-GB"/>
        </w:rPr>
        <w:t>be integrated back into the classroom as soon as it is safe and appropriate to do so.</w:t>
      </w:r>
    </w:p>
    <w:p w14:paraId="7604E798" w14:textId="77777777" w:rsidR="007C0902" w:rsidRPr="00181E2E" w:rsidRDefault="007C0902" w:rsidP="00F945CC">
      <w:pPr>
        <w:widowControl/>
        <w:shd w:val="clear" w:color="auto" w:fill="FFFFFF"/>
        <w:autoSpaceDE/>
        <w:autoSpaceDN/>
        <w:jc w:val="both"/>
        <w:rPr>
          <w:rFonts w:eastAsia="Times New Roman" w:cs="Arial"/>
          <w:sz w:val="16"/>
          <w:szCs w:val="16"/>
          <w:lang w:val="en-GB" w:eastAsia="en-GB"/>
        </w:rPr>
      </w:pPr>
    </w:p>
    <w:p w14:paraId="67F3AC03" w14:textId="41FEFD4D" w:rsidR="002F1599" w:rsidRDefault="00A6417E" w:rsidP="00F945CC">
      <w:pPr>
        <w:widowControl/>
        <w:shd w:val="clear" w:color="auto" w:fill="FFFFFF"/>
        <w:autoSpaceDE/>
        <w:autoSpaceDN/>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B30BE5" w:rsidRDefault="001A2558" w:rsidP="00F945CC">
      <w:pPr>
        <w:widowControl/>
        <w:shd w:val="clear" w:color="auto" w:fill="FFFFFF"/>
        <w:autoSpaceDE/>
        <w:autoSpaceDN/>
        <w:jc w:val="both"/>
        <w:rPr>
          <w:rFonts w:eastAsia="Times New Roman" w:cs="Arial"/>
          <w:lang w:val="en-GB" w:eastAsia="en-GB"/>
        </w:rPr>
      </w:pPr>
    </w:p>
    <w:p w14:paraId="0A1AF06B"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5" w:name="_Toc137473933"/>
      <w:r>
        <w:rPr>
          <w:rFonts w:eastAsia="Times New Roman" w:cs="Arial"/>
          <w:b/>
          <w:bCs/>
          <w:kern w:val="32"/>
          <w:lang w:val="en-GB" w:eastAsia="en-GB"/>
        </w:rPr>
        <w:t>15.0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4685FFFA" w14:textId="77777777" w:rsidR="00DD67D1" w:rsidRPr="009C5C5B" w:rsidRDefault="00DD67D1" w:rsidP="00F945CC">
      <w:pPr>
        <w:widowControl/>
        <w:adjustRightInd w:val="0"/>
        <w:rPr>
          <w:rFonts w:eastAsia="Calibri" w:cs="Arial"/>
          <w:sz w:val="16"/>
          <w:szCs w:val="16"/>
          <w:lang w:val="en-GB"/>
        </w:rPr>
      </w:pPr>
    </w:p>
    <w:p w14:paraId="1DBA021F" w14:textId="77777777"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support </w:t>
      </w:r>
      <w:r w:rsidRPr="00140FFE">
        <w:rPr>
          <w:rFonts w:eastAsia="Calibri" w:cs="Arial"/>
          <w:lang w:val="en-GB"/>
        </w:rPr>
        <w:t xml:space="preserve">. </w:t>
      </w:r>
    </w:p>
    <w:p w14:paraId="03F0331C" w14:textId="77777777" w:rsidR="00055313" w:rsidRPr="00055313" w:rsidRDefault="00055313" w:rsidP="009C5C5B">
      <w:pPr>
        <w:widowControl/>
        <w:adjustRightInd w:val="0"/>
        <w:jc w:val="both"/>
        <w:rPr>
          <w:rFonts w:eastAsia="Calibri" w:cs="Arial"/>
          <w:sz w:val="16"/>
          <w:szCs w:val="16"/>
          <w:lang w:val="en-GB"/>
        </w:rPr>
      </w:pPr>
    </w:p>
    <w:p w14:paraId="30E57677" w14:textId="244D0C85" w:rsidR="00140FFE"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8953F6"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8953F6" w:rsidRPr="00EA3773">
        <w:rPr>
          <w:rFonts w:eastAsia="Calibri" w:cs="Arial"/>
          <w:lang w:val="en-GB"/>
        </w:rPr>
        <w:t xml:space="preserve">. </w:t>
      </w:r>
      <w:r w:rsidRPr="00EA3773">
        <w:rPr>
          <w:rFonts w:eastAsia="Calibri" w:cs="Arial"/>
          <w:lang w:val="en-GB"/>
        </w:rPr>
        <w:t xml:space="preserve">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570F98E3" w14:textId="7FD8FB53" w:rsidR="00DD67D1" w:rsidRDefault="00D64E5E" w:rsidP="00D64E5E">
      <w:pPr>
        <w:keepNext/>
        <w:widowControl/>
        <w:tabs>
          <w:tab w:val="left" w:pos="709"/>
        </w:tabs>
        <w:autoSpaceDE/>
        <w:autoSpaceDN/>
        <w:jc w:val="both"/>
        <w:outlineLvl w:val="0"/>
        <w:rPr>
          <w:rFonts w:eastAsia="Times New Roman" w:cs="Arial"/>
          <w:b/>
          <w:bCs/>
          <w:kern w:val="32"/>
          <w:lang w:val="en-GB" w:eastAsia="en-GB"/>
        </w:rPr>
      </w:pPr>
      <w:bookmarkStart w:id="16" w:name="_Toc137473934"/>
      <w:r>
        <w:rPr>
          <w:rFonts w:eastAsia="Times New Roman" w:cs="Arial"/>
          <w:b/>
          <w:bCs/>
          <w:kern w:val="32"/>
          <w:lang w:val="en-GB" w:eastAsia="en-GB"/>
        </w:rPr>
        <w:lastRenderedPageBreak/>
        <w:t>16.</w:t>
      </w:r>
      <w:r w:rsidR="003A3616">
        <w:rPr>
          <w:rFonts w:eastAsia="Times New Roman" w:cs="Arial"/>
          <w:b/>
          <w:bCs/>
          <w:kern w:val="32"/>
          <w:lang w:val="en-GB" w:eastAsia="en-GB"/>
        </w:rPr>
        <w:t xml:space="preserve">0 </w:t>
      </w:r>
      <w:r w:rsidR="00DD67D1">
        <w:rPr>
          <w:rFonts w:eastAsia="Times New Roman" w:cs="Arial"/>
          <w:b/>
          <w:bCs/>
          <w:kern w:val="32"/>
          <w:lang w:val="en-GB" w:eastAsia="en-GB"/>
        </w:rPr>
        <w:t>DE-BRIEFING</w:t>
      </w:r>
      <w:bookmarkEnd w:id="16"/>
    </w:p>
    <w:p w14:paraId="0C691568" w14:textId="77777777" w:rsidR="000E293F" w:rsidRPr="000E293F"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6670190" w14:textId="4A191F42" w:rsidR="00140FFE" w:rsidRDefault="00140FFE" w:rsidP="005A4B80">
      <w:pPr>
        <w:widowControl/>
        <w:autoSpaceDE/>
        <w:autoSpaceDN/>
        <w:jc w:val="both"/>
        <w:rPr>
          <w:rFonts w:eastAsia="Times New Roman" w:cs="Arial"/>
          <w:lang w:val="en-GB" w:eastAsia="en-GB"/>
        </w:rPr>
      </w:pPr>
      <w:r w:rsidRPr="00140FFE">
        <w:rPr>
          <w:rFonts w:eastAsia="Times New Roman" w:cs="Arial"/>
          <w:lang w:val="en-GB" w:eastAsia="en-GB"/>
        </w:rPr>
        <w:t>It is good practice to provide a space for young people to de-brief following a significant incident and to support relationship reparation</w:t>
      </w:r>
      <w:r w:rsidR="008953F6" w:rsidRPr="00140FFE">
        <w:rPr>
          <w:rFonts w:eastAsia="Times New Roman" w:cs="Arial"/>
          <w:lang w:val="en-GB" w:eastAsia="en-GB"/>
        </w:rPr>
        <w:t xml:space="preserve">. </w:t>
      </w:r>
      <w:r w:rsidRPr="00140FFE">
        <w:rPr>
          <w:rFonts w:eastAsia="Times New Roman" w:cs="Arial"/>
          <w:lang w:val="en-GB" w:eastAsia="en-GB"/>
        </w:rPr>
        <w:t xml:space="preserve">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8953F6">
        <w:rPr>
          <w:rFonts w:eastAsia="Times New Roman" w:cs="Arial"/>
          <w:lang w:val="en-GB" w:eastAsia="en-GB"/>
        </w:rPr>
        <w:t xml:space="preserve">. </w:t>
      </w:r>
      <w:r w:rsidR="00E3535B">
        <w:rPr>
          <w:rFonts w:eastAsia="Times New Roman" w:cs="Arial"/>
          <w:lang w:val="en-GB" w:eastAsia="en-GB"/>
        </w:rPr>
        <w:t>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A14A20" w:rsidRDefault="002F1599" w:rsidP="005A4B80">
      <w:pPr>
        <w:widowControl/>
        <w:autoSpaceDE/>
        <w:autoSpaceDN/>
        <w:jc w:val="both"/>
        <w:rPr>
          <w:rFonts w:eastAsia="Times New Roman" w:cs="Arial"/>
          <w:sz w:val="16"/>
          <w:szCs w:val="16"/>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3DA4EE85" w:rsidR="00140FFE" w:rsidRDefault="00140FFE" w:rsidP="00A14A20">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008953F6" w:rsidRPr="00140FFE">
        <w:rPr>
          <w:rFonts w:eastAsia="Times New Roman" w:cs="Arial"/>
          <w:lang w:val="en-GB" w:eastAsia="en-GB"/>
        </w:rPr>
        <w:t xml:space="preserve">. </w:t>
      </w:r>
      <w:r w:rsidR="00E441F6">
        <w:rPr>
          <w:rFonts w:eastAsia="Times New Roman" w:cs="Arial"/>
          <w:lang w:val="en-GB" w:eastAsia="en-GB"/>
        </w:rPr>
        <w:t xml:space="preserve">Our Trauma Informed Practice strategy supports individuals to be aware of and also manage their </w:t>
      </w:r>
      <w:r w:rsidR="005D4407">
        <w:rPr>
          <w:rFonts w:eastAsia="Times New Roman" w:cs="Arial"/>
          <w:lang w:val="en-GB" w:eastAsia="en-GB"/>
        </w:rPr>
        <w:t xml:space="preserve">own </w:t>
      </w:r>
      <w:r w:rsidR="00E441F6">
        <w:rPr>
          <w:rFonts w:eastAsia="Times New Roman" w:cs="Arial"/>
          <w:lang w:val="en-GB" w:eastAsia="en-GB"/>
        </w:rPr>
        <w:t>well-being</w:t>
      </w:r>
      <w:r w:rsidR="008953F6">
        <w:rPr>
          <w:rFonts w:eastAsia="Times New Roman" w:cs="Arial"/>
          <w:lang w:val="en-GB" w:eastAsia="en-GB"/>
        </w:rPr>
        <w:t xml:space="preserve">. </w:t>
      </w:r>
      <w:r w:rsidR="00E441F6">
        <w:rPr>
          <w:rFonts w:eastAsia="Times New Roman" w:cs="Arial"/>
          <w:lang w:val="en-GB" w:eastAsia="en-GB"/>
        </w:rPr>
        <w:t>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478A02FF" w14:textId="77777777" w:rsidR="00A14A20" w:rsidRDefault="00A14A20" w:rsidP="00A14A20">
      <w:pPr>
        <w:rPr>
          <w:rFonts w:eastAsia="Times New Roman" w:cs="Arial"/>
          <w:lang w:val="en-GB" w:eastAsia="en-GB"/>
        </w:rPr>
      </w:pPr>
    </w:p>
    <w:p w14:paraId="6CBAB877" w14:textId="77777777" w:rsidR="00DD67D1" w:rsidRPr="007C0902" w:rsidRDefault="003F1149" w:rsidP="00A14A20">
      <w:pPr>
        <w:pStyle w:val="Heading1"/>
        <w:spacing w:before="0"/>
        <w:rPr>
          <w:rFonts w:eastAsia="Times New Roman"/>
          <w:sz w:val="4"/>
          <w:szCs w:val="4"/>
          <w:lang w:val="en-GB" w:eastAsia="en-GB"/>
        </w:rPr>
      </w:pPr>
      <w:bookmarkStart w:id="17" w:name="_Toc137473935"/>
      <w:r>
        <w:rPr>
          <w:rFonts w:eastAsia="Times New Roman"/>
          <w:lang w:val="en-GB" w:eastAsia="en-GB"/>
        </w:rPr>
        <w:t>17.0</w:t>
      </w:r>
      <w:r w:rsidR="00DD67D1" w:rsidRPr="00140FFE">
        <w:rPr>
          <w:rFonts w:eastAsia="Times New Roman"/>
          <w:lang w:val="en-GB" w:eastAsia="en-GB"/>
        </w:rPr>
        <w:tab/>
      </w:r>
      <w:r w:rsidR="00DD67D1">
        <w:rPr>
          <w:rFonts w:eastAsia="Times New Roman"/>
          <w:lang w:val="en-GB" w:eastAsia="en-GB"/>
        </w:rPr>
        <w:t>RECORDING AND REPORTING</w:t>
      </w:r>
      <w:bookmarkEnd w:id="17"/>
    </w:p>
    <w:p w14:paraId="5243A9B0" w14:textId="77777777" w:rsidR="00DD67D1" w:rsidRPr="002652F9" w:rsidRDefault="00DD67D1" w:rsidP="00140FFE">
      <w:pPr>
        <w:widowControl/>
        <w:adjustRightInd w:val="0"/>
        <w:rPr>
          <w:rFonts w:eastAsia="Times New Roman" w:cs="Arial"/>
          <w:bCs/>
          <w:sz w:val="16"/>
          <w:szCs w:val="16"/>
          <w:lang w:val="en-GB" w:eastAsia="en-GB"/>
        </w:rPr>
      </w:pPr>
    </w:p>
    <w:p w14:paraId="08D1938A" w14:textId="116A247D" w:rsidR="00140FFE" w:rsidRPr="00140FFE" w:rsidRDefault="00140FFE" w:rsidP="004D667D">
      <w:pPr>
        <w:widowControl/>
        <w:adjustRightInd w:val="0"/>
        <w:jc w:val="both"/>
        <w:rPr>
          <w:rFonts w:eastAsia="Calibri" w:cs="Arial"/>
          <w:lang w:val="en-GB"/>
        </w:rPr>
      </w:pPr>
      <w:r w:rsidRPr="00140FFE">
        <w:rPr>
          <w:rFonts w:eastAsia="Calibri" w:cs="Arial"/>
          <w:lang w:val="en-GB"/>
        </w:rPr>
        <w:t xml:space="preserve">The </w:t>
      </w:r>
      <w:r w:rsidR="00885ACA">
        <w:rPr>
          <w:rFonts w:eastAsia="Calibri" w:cs="Arial"/>
          <w:lang w:val="en-GB"/>
        </w:rPr>
        <w:t>S</w:t>
      </w:r>
      <w:r w:rsidRPr="00140FFE">
        <w:rPr>
          <w:rFonts w:eastAsia="Calibri" w:cs="Arial"/>
          <w:lang w:val="en-GB"/>
        </w:rPr>
        <w:t xml:space="preserve">chool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This is monitored and objectively analysed regularly by designated staff, with a monitoring and evaluation cycle, with engagement from school leaders and governors</w:t>
      </w:r>
      <w:r w:rsidR="008953F6" w:rsidRPr="00140FFE">
        <w:rPr>
          <w:rFonts w:eastAsia="Calibri" w:cs="Arial"/>
          <w:lang w:val="en-GB"/>
        </w:rPr>
        <w:t xml:space="preserve">. </w:t>
      </w:r>
      <w:r w:rsidRPr="00140FFE">
        <w:rPr>
          <w:rFonts w:eastAsia="Calibri" w:cs="Arial"/>
          <w:lang w:val="en-GB"/>
        </w:rPr>
        <w:t xml:space="preserve">This includes, behaviour incident data, attendance, permanent exclusion and suspension data, incidents of searching, screening and confiscation, and surveys for staff, pupils, governors, proprietors and other stakeholders on their perceptions and experiences of the </w:t>
      </w:r>
      <w:r w:rsidR="00885ACA">
        <w:rPr>
          <w:rFonts w:eastAsia="Calibri" w:cs="Arial"/>
          <w:lang w:val="en-GB"/>
        </w:rPr>
        <w:t>S</w:t>
      </w:r>
      <w:r w:rsidRPr="00140FFE">
        <w:rPr>
          <w:rFonts w:eastAsia="Calibri" w:cs="Arial"/>
          <w:lang w:val="en-GB"/>
        </w:rPr>
        <w:t>chool behaviour culture.</w:t>
      </w:r>
    </w:p>
    <w:p w14:paraId="6B15DD5D" w14:textId="77777777" w:rsidR="00140FFE" w:rsidRPr="004D667D" w:rsidRDefault="00140FFE" w:rsidP="00140FFE">
      <w:pPr>
        <w:widowControl/>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widowControl/>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r w:rsidR="00885ACA">
        <w:rPr>
          <w:rFonts w:eastAsia="Calibri" w:cs="Arial"/>
          <w:lang w:val="en-GB"/>
        </w:rPr>
        <w:t>S</w:t>
      </w:r>
      <w:r w:rsidRPr="00140FFE">
        <w:rPr>
          <w:rFonts w:eastAsia="Calibri" w:cs="Arial"/>
          <w:lang w:val="en-GB"/>
        </w:rPr>
        <w:t xml:space="preserve">chool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A14A20" w:rsidRDefault="004D667D" w:rsidP="004D667D">
      <w:pPr>
        <w:widowControl/>
        <w:adjustRightInd w:val="0"/>
        <w:jc w:val="both"/>
        <w:rPr>
          <w:rFonts w:eastAsia="Calibri" w:cs="Arial"/>
          <w:sz w:val="16"/>
          <w:szCs w:val="16"/>
          <w:lang w:val="en-GB"/>
        </w:rPr>
      </w:pPr>
    </w:p>
    <w:p w14:paraId="2C7DAEAF" w14:textId="2F63FE6C" w:rsidR="00140FFE" w:rsidRPr="00007B69" w:rsidRDefault="00140FFE" w:rsidP="004D667D">
      <w:pPr>
        <w:widowControl/>
        <w:autoSpaceDE/>
        <w:autoSpaceDN/>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w:t>
      </w:r>
      <w:r w:rsidR="008953F6" w:rsidRPr="00140FFE">
        <w:rPr>
          <w:rFonts w:eastAsia="Times New Roman" w:cs="Arial"/>
          <w:lang w:val="en-GB" w:eastAsia="en-GB"/>
        </w:rPr>
        <w:t xml:space="preserve">. </w:t>
      </w:r>
      <w:r w:rsidRPr="00140FFE">
        <w:rPr>
          <w:rFonts w:eastAsia="Times New Roman" w:cs="Arial"/>
          <w:lang w:val="en-GB" w:eastAsia="en-GB"/>
        </w:rPr>
        <w:t xml:space="preserve">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r police</w:t>
      </w:r>
      <w:r w:rsidR="008953F6" w:rsidRPr="00140FFE">
        <w:rPr>
          <w:rFonts w:eastAsia="Times New Roman" w:cs="Arial"/>
          <w:lang w:val="en-GB" w:eastAsia="en-GB"/>
        </w:rPr>
        <w:t xml:space="preserv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widowControl/>
        <w:autoSpaceDE/>
        <w:autoSpaceDN/>
        <w:rPr>
          <w:rFonts w:eastAsia="Times New Roman" w:cs="Arial"/>
          <w:lang w:val="en-GB" w:eastAsia="en-GB"/>
        </w:rPr>
      </w:pPr>
    </w:p>
    <w:p w14:paraId="4FD3F2B6" w14:textId="77777777" w:rsidR="00DD67D1"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8" w:name="_Toc137473936"/>
      <w:r>
        <w:rPr>
          <w:rFonts w:eastAsia="Times New Roman" w:cs="Arial"/>
          <w:b/>
          <w:bCs/>
          <w:kern w:val="32"/>
          <w:lang w:val="en-GB" w:eastAsia="en-GB"/>
        </w:rPr>
        <w:t>1</w:t>
      </w:r>
      <w:r w:rsidR="005C4DA7">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ANTI BULLYING</w:t>
      </w:r>
      <w:bookmarkEnd w:id="18"/>
    </w:p>
    <w:p w14:paraId="111321A3" w14:textId="77777777" w:rsidR="00007B69" w:rsidRPr="00007B69"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5FE24D0" w14:textId="5A165609" w:rsidR="00140FFE" w:rsidRDefault="00140FFE" w:rsidP="00007B69">
      <w:pPr>
        <w:widowControl/>
        <w:autoSpaceDE/>
        <w:autoSpaceDN/>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008953F6" w:rsidRPr="00140FFE">
        <w:rPr>
          <w:rFonts w:eastAsia="Times New Roman" w:cs="Arial"/>
          <w:lang w:val="en-GB" w:eastAsia="en-GB"/>
        </w:rPr>
        <w:t>.</w:t>
      </w:r>
      <w:r w:rsidR="008953F6"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w:t>
      </w:r>
    </w:p>
    <w:p w14:paraId="21D6F4B0" w14:textId="77777777" w:rsidR="002F1599" w:rsidRPr="00A14A20" w:rsidRDefault="002F1599" w:rsidP="002F1599">
      <w:pPr>
        <w:widowControl/>
        <w:autoSpaceDE/>
        <w:autoSpaceDN/>
        <w:rPr>
          <w:rFonts w:eastAsia="Times New Roman" w:cs="Arial"/>
          <w:lang w:val="en-GB" w:eastAsia="en-GB"/>
        </w:rPr>
      </w:pPr>
    </w:p>
    <w:p w14:paraId="4E75D575" w14:textId="77777777" w:rsidR="00DD67D1" w:rsidRDefault="005C4DA7"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9" w:name="_Toc137473937"/>
      <w:r>
        <w:rPr>
          <w:rFonts w:eastAsia="Times New Roman" w:cs="Arial"/>
          <w:b/>
          <w:bCs/>
          <w:kern w:val="32"/>
          <w:lang w:val="en-GB" w:eastAsia="en-GB"/>
        </w:rPr>
        <w:t>19</w:t>
      </w:r>
      <w:r w:rsidR="003F1149">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CHILD</w:t>
      </w:r>
      <w:r w:rsidR="00AA68DE">
        <w:rPr>
          <w:rFonts w:eastAsia="Times New Roman" w:cs="Arial"/>
          <w:b/>
          <w:bCs/>
          <w:kern w:val="32"/>
          <w:lang w:val="en-GB" w:eastAsia="en-GB"/>
        </w:rPr>
        <w:t>-</w:t>
      </w:r>
      <w:r w:rsidR="00DD67D1">
        <w:rPr>
          <w:rFonts w:eastAsia="Times New Roman" w:cs="Arial"/>
          <w:b/>
          <w:bCs/>
          <w:kern w:val="32"/>
          <w:lang w:val="en-GB" w:eastAsia="en-GB"/>
        </w:rPr>
        <w:t>ON</w:t>
      </w:r>
      <w:r w:rsidR="00AA68DE">
        <w:rPr>
          <w:rFonts w:eastAsia="Times New Roman" w:cs="Arial"/>
          <w:b/>
          <w:bCs/>
          <w:kern w:val="32"/>
          <w:lang w:val="en-GB" w:eastAsia="en-GB"/>
        </w:rPr>
        <w:t>-</w:t>
      </w:r>
      <w:r w:rsidR="00DD67D1">
        <w:rPr>
          <w:rFonts w:eastAsia="Times New Roman" w:cs="Arial"/>
          <w:b/>
          <w:bCs/>
          <w:kern w:val="32"/>
          <w:lang w:val="en-GB" w:eastAsia="en-GB"/>
        </w:rPr>
        <w:t>CHILD</w:t>
      </w:r>
      <w:r w:rsidR="00AA68DE">
        <w:rPr>
          <w:rFonts w:eastAsia="Times New Roman" w:cs="Arial"/>
          <w:b/>
          <w:bCs/>
          <w:kern w:val="32"/>
          <w:lang w:val="en-GB" w:eastAsia="en-GB"/>
        </w:rPr>
        <w:t xml:space="preserve"> ABUSE</w:t>
      </w:r>
      <w:r w:rsidR="00102DD2">
        <w:rPr>
          <w:rFonts w:eastAsia="Times New Roman" w:cs="Arial"/>
          <w:b/>
          <w:bCs/>
          <w:kern w:val="32"/>
          <w:lang w:val="en-GB" w:eastAsia="en-GB"/>
        </w:rPr>
        <w:t xml:space="preserve"> and SEXUAL HARRASSMENT</w:t>
      </w:r>
      <w:bookmarkEnd w:id="19"/>
    </w:p>
    <w:p w14:paraId="198ADB53" w14:textId="77777777" w:rsidR="008B6F97" w:rsidRPr="008B6F97"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widowControl/>
        <w:adjustRightInd w:val="0"/>
        <w:rPr>
          <w:rFonts w:eastAsia="Calibri" w:cs="Arial"/>
          <w:sz w:val="16"/>
          <w:szCs w:val="16"/>
          <w:lang w:val="en-GB"/>
        </w:rPr>
      </w:pPr>
      <w:r w:rsidRPr="00BF7889">
        <w:rPr>
          <w:rFonts w:eastAsia="Calibri" w:cs="Arial"/>
          <w:b/>
          <w:bCs/>
          <w:lang w:val="en-GB"/>
        </w:rPr>
        <w:t xml:space="preserve"> </w:t>
      </w:r>
    </w:p>
    <w:p w14:paraId="4571FB92" w14:textId="714B48E1" w:rsidR="002F6BFB" w:rsidRDefault="00140FFE" w:rsidP="00220ED2">
      <w:pPr>
        <w:widowControl/>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r w:rsidR="00885ACA">
        <w:rPr>
          <w:rFonts w:eastAsia="Calibri" w:cs="Arial"/>
          <w:lang w:val="en-GB"/>
        </w:rPr>
        <w:t>S</w:t>
      </w:r>
      <w:r w:rsidRPr="00BF7889">
        <w:rPr>
          <w:rFonts w:eastAsia="Calibri" w:cs="Arial"/>
          <w:lang w:val="en-GB"/>
        </w:rPr>
        <w:t>chool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ad</w:t>
      </w:r>
      <w:r w:rsidR="008953F6" w:rsidRPr="00BF7889">
        <w:rPr>
          <w:rFonts w:eastAsia="Calibri" w:cs="Arial"/>
          <w:lang w:val="en-GB"/>
        </w:rPr>
        <w:t xml:space="preserve">. </w:t>
      </w:r>
      <w:r w:rsidRPr="00BF7889">
        <w:rPr>
          <w:rFonts w:eastAsia="Calibri" w:cs="Arial"/>
          <w:lang w:val="en-GB"/>
        </w:rPr>
        <w:t xml:space="preserve">The </w:t>
      </w:r>
      <w:r w:rsidR="001F0CD1">
        <w:rPr>
          <w:rFonts w:eastAsia="Calibri" w:cs="Arial"/>
          <w:lang w:val="en-GB"/>
        </w:rPr>
        <w:t>S</w:t>
      </w:r>
      <w:r w:rsidRPr="00BF7889">
        <w:rPr>
          <w:rFonts w:eastAsia="Calibri" w:cs="Arial"/>
          <w:lang w:val="en-GB"/>
        </w:rPr>
        <w:t>chool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language and behaviour between pupils. </w:t>
      </w:r>
    </w:p>
    <w:p w14:paraId="087D3EB7" w14:textId="77777777" w:rsidR="002F6BFB" w:rsidRDefault="002F6BFB" w:rsidP="00220ED2">
      <w:pPr>
        <w:widowControl/>
        <w:adjustRightInd w:val="0"/>
        <w:spacing w:after="213"/>
        <w:jc w:val="both"/>
        <w:rPr>
          <w:rFonts w:eastAsia="Calibri" w:cs="Arial"/>
          <w:lang w:val="en-GB"/>
        </w:rPr>
      </w:pPr>
    </w:p>
    <w:p w14:paraId="4E8C0FEB" w14:textId="77777777" w:rsidR="002F6BFB" w:rsidRPr="002F6BFB" w:rsidRDefault="002F6BFB" w:rsidP="002F6BFB">
      <w:pPr>
        <w:widowControl/>
        <w:adjustRightInd w:val="0"/>
        <w:jc w:val="both"/>
        <w:rPr>
          <w:rFonts w:eastAsia="Calibri" w:cs="Arial"/>
          <w:sz w:val="8"/>
          <w:szCs w:val="8"/>
          <w:lang w:val="en-GB"/>
        </w:rPr>
      </w:pPr>
    </w:p>
    <w:p w14:paraId="7025C6C1" w14:textId="29691FF4" w:rsidR="00181E2E" w:rsidRDefault="00140FFE" w:rsidP="002F6BFB">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chool will never normalise sexually abusive language or behaviour by treating it as ‘banter</w:t>
      </w:r>
      <w:r w:rsidR="008953F6" w:rsidRPr="00140FFE">
        <w:rPr>
          <w:rFonts w:eastAsia="Calibri" w:cs="Arial"/>
          <w:lang w:val="en-GB"/>
        </w:rPr>
        <w:t>,’</w:t>
      </w:r>
      <w:r w:rsidRPr="00140FFE">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5BD376F3" w14:textId="77777777" w:rsidR="00181E2E" w:rsidRPr="00181E2E" w:rsidRDefault="00181E2E" w:rsidP="00181E2E">
      <w:pPr>
        <w:widowControl/>
        <w:adjustRightInd w:val="0"/>
        <w:jc w:val="both"/>
        <w:rPr>
          <w:rFonts w:eastAsia="Calibri" w:cs="Arial"/>
          <w:sz w:val="8"/>
          <w:szCs w:val="8"/>
          <w:lang w:val="en-GB"/>
        </w:rPr>
      </w:pPr>
    </w:p>
    <w:p w14:paraId="6F46477D" w14:textId="7446D12C" w:rsidR="00140FFE" w:rsidRDefault="00220ED2" w:rsidP="00181E2E">
      <w:pPr>
        <w:widowControl/>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r w:rsidR="001F0CD1">
        <w:rPr>
          <w:rFonts w:eastAsia="Calibri" w:cs="Arial"/>
          <w:lang w:val="en-GB"/>
        </w:rPr>
        <w:t>S</w:t>
      </w:r>
      <w:r w:rsidR="00140FFE" w:rsidRPr="00140FFE">
        <w:rPr>
          <w:rFonts w:eastAsia="Calibri" w:cs="Arial"/>
          <w:lang w:val="en-GB"/>
        </w:rPr>
        <w:t xml:space="preserve">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widowControl/>
        <w:adjustRightInd w:val="0"/>
        <w:jc w:val="both"/>
        <w:rPr>
          <w:rFonts w:eastAsia="Calibri" w:cs="Arial"/>
          <w:lang w:val="en-GB"/>
        </w:rPr>
      </w:pPr>
    </w:p>
    <w:p w14:paraId="7631796C" w14:textId="77777777" w:rsidR="00DD67D1" w:rsidRPr="009B04C4" w:rsidRDefault="00DD67D1" w:rsidP="005C4DA7">
      <w:pPr>
        <w:pStyle w:val="ListParagraph"/>
        <w:keepNext/>
        <w:widowControl/>
        <w:numPr>
          <w:ilvl w:val="0"/>
          <w:numId w:val="19"/>
        </w:numPr>
        <w:tabs>
          <w:tab w:val="left" w:pos="709"/>
        </w:tabs>
        <w:autoSpaceDE/>
        <w:autoSpaceDN/>
        <w:ind w:hanging="846"/>
        <w:jc w:val="both"/>
        <w:outlineLvl w:val="0"/>
        <w:rPr>
          <w:rFonts w:eastAsia="Times New Roman" w:cs="Arial"/>
          <w:b/>
          <w:bCs/>
          <w:kern w:val="32"/>
          <w:lang w:val="en-GB" w:eastAsia="en-GB"/>
        </w:rPr>
      </w:pPr>
      <w:bookmarkStart w:id="20" w:name="_Toc137473938"/>
      <w:r w:rsidRPr="009B04C4">
        <w:rPr>
          <w:rFonts w:eastAsia="Times New Roman" w:cs="Arial"/>
          <w:b/>
          <w:bCs/>
          <w:kern w:val="32"/>
          <w:lang w:val="en-GB" w:eastAsia="en-GB"/>
        </w:rPr>
        <w:t>ONLINE INCIDENTS</w:t>
      </w:r>
      <w:r w:rsidR="00DD11B1" w:rsidRPr="009B04C4">
        <w:rPr>
          <w:rFonts w:eastAsia="Times New Roman" w:cs="Arial"/>
          <w:b/>
          <w:bCs/>
          <w:kern w:val="32"/>
          <w:lang w:val="en-GB" w:eastAsia="en-GB"/>
        </w:rPr>
        <w:t xml:space="preserve"> – Please also see the Staying Safe Online Policy</w:t>
      </w:r>
      <w:bookmarkEnd w:id="20"/>
      <w:r w:rsidR="00DD11B1" w:rsidRPr="009B04C4">
        <w:rPr>
          <w:rFonts w:eastAsia="Times New Roman" w:cs="Arial"/>
          <w:b/>
          <w:bCs/>
          <w:kern w:val="32"/>
          <w:lang w:val="en-GB" w:eastAsia="en-GB"/>
        </w:rPr>
        <w:t xml:space="preserve"> </w:t>
      </w:r>
    </w:p>
    <w:p w14:paraId="630C1D8B" w14:textId="77777777" w:rsidR="002F1599" w:rsidRPr="00605DA3" w:rsidRDefault="002F1599" w:rsidP="002F1599">
      <w:pPr>
        <w:widowControl/>
        <w:adjustRightInd w:val="0"/>
        <w:rPr>
          <w:rFonts w:eastAsia="Calibri" w:cs="Arial"/>
          <w:sz w:val="16"/>
          <w:szCs w:val="16"/>
          <w:lang w:val="en-GB"/>
        </w:rPr>
      </w:pPr>
    </w:p>
    <w:p w14:paraId="62D63A55" w14:textId="1BD9EEFB" w:rsidR="00AF6625" w:rsidRDefault="00140FFE" w:rsidP="001E0D35">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r w:rsidR="001F0CD1">
        <w:rPr>
          <w:rFonts w:eastAsia="Calibri" w:cs="Arial"/>
          <w:lang w:val="en-GB"/>
        </w:rPr>
        <w:t>S</w:t>
      </w:r>
      <w:r w:rsidRPr="00140FFE">
        <w:rPr>
          <w:rFonts w:eastAsia="Calibri" w:cs="Arial"/>
          <w:lang w:val="en-GB"/>
        </w:rPr>
        <w:t xml:space="preserve">chool’s culture and can lead to school feeling like an unsafe place. Behaviour issues online can be very difficult to manage given issues of anonymity, and online incidents occur both on and off the </w:t>
      </w:r>
      <w:r w:rsidR="001F0CD1">
        <w:rPr>
          <w:rFonts w:eastAsia="Calibri" w:cs="Arial"/>
          <w:lang w:val="en-GB"/>
        </w:rPr>
        <w:t>S</w:t>
      </w:r>
      <w:r w:rsidRPr="00140FFE">
        <w:rPr>
          <w:rFonts w:eastAsia="Calibri" w:cs="Arial"/>
          <w:lang w:val="en-GB"/>
        </w:rPr>
        <w:t xml:space="preserve">chool premises. The </w:t>
      </w:r>
      <w:r w:rsidR="001F0CD1">
        <w:rPr>
          <w:rFonts w:eastAsia="Calibri" w:cs="Arial"/>
          <w:lang w:val="en-GB"/>
        </w:rPr>
        <w:t>S</w:t>
      </w:r>
      <w:r w:rsidRPr="00140FFE">
        <w:rPr>
          <w:rFonts w:eastAsia="Calibri" w:cs="Arial"/>
          <w:lang w:val="en-GB"/>
        </w:rPr>
        <w:t xml:space="preserve">chool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widowControl/>
        <w:adjustRightInd w:val="0"/>
        <w:jc w:val="both"/>
        <w:rPr>
          <w:rFonts w:eastAsia="Calibri" w:cs="Arial"/>
          <w:sz w:val="16"/>
          <w:szCs w:val="16"/>
          <w:lang w:val="en-GB"/>
        </w:rPr>
      </w:pPr>
    </w:p>
    <w:p w14:paraId="490B0906" w14:textId="77777777" w:rsidR="00140FFE" w:rsidRPr="00140FFE" w:rsidRDefault="00140FFE" w:rsidP="001E0D35">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widowControl/>
        <w:adjustRightInd w:val="0"/>
        <w:jc w:val="both"/>
        <w:rPr>
          <w:rFonts w:eastAsia="Calibri" w:cs="Arial"/>
          <w:sz w:val="16"/>
          <w:szCs w:val="16"/>
          <w:lang w:val="en-GB"/>
        </w:rPr>
      </w:pPr>
    </w:p>
    <w:p w14:paraId="305CBCAB" w14:textId="4D915FDA"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 xml:space="preserve">chool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widowControl/>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widowControl/>
        <w:adjustRightInd w:val="0"/>
        <w:rPr>
          <w:rFonts w:eastAsia="Calibri" w:cs="Arial"/>
          <w:lang w:val="en-GB"/>
        </w:rPr>
      </w:pPr>
    </w:p>
    <w:p w14:paraId="4AE0E94B" w14:textId="77777777" w:rsidR="00DD67D1" w:rsidRPr="005C4DA7" w:rsidRDefault="00DD67D1" w:rsidP="005C4DA7">
      <w:pPr>
        <w:pStyle w:val="ListParagraph"/>
        <w:keepNext/>
        <w:widowControl/>
        <w:numPr>
          <w:ilvl w:val="0"/>
          <w:numId w:val="20"/>
        </w:numPr>
        <w:tabs>
          <w:tab w:val="left" w:pos="709"/>
        </w:tabs>
        <w:autoSpaceDE/>
        <w:autoSpaceDN/>
        <w:ind w:hanging="846"/>
        <w:jc w:val="both"/>
        <w:outlineLvl w:val="0"/>
        <w:rPr>
          <w:rFonts w:eastAsia="Times New Roman" w:cs="Arial"/>
          <w:b/>
          <w:bCs/>
          <w:kern w:val="32"/>
          <w:lang w:val="en-GB" w:eastAsia="en-GB"/>
        </w:rPr>
      </w:pPr>
      <w:bookmarkStart w:id="21" w:name="_Toc137473939"/>
      <w:r w:rsidRPr="005C4DA7">
        <w:rPr>
          <w:rFonts w:eastAsia="Times New Roman" w:cs="Arial"/>
          <w:b/>
          <w:bCs/>
          <w:kern w:val="32"/>
          <w:lang w:val="en-GB" w:eastAsia="en-GB"/>
        </w:rPr>
        <w:t>SUSPECTED CRIMINAL BEHAVIOUR</w:t>
      </w:r>
      <w:bookmarkEnd w:id="21"/>
    </w:p>
    <w:p w14:paraId="3162C694" w14:textId="77777777" w:rsidR="00DD67D1" w:rsidRPr="001E0D35" w:rsidRDefault="00DD67D1" w:rsidP="002F1599">
      <w:pPr>
        <w:widowControl/>
        <w:adjustRightInd w:val="0"/>
        <w:rPr>
          <w:rFonts w:eastAsia="Calibri" w:cs="Arial"/>
          <w:sz w:val="16"/>
          <w:szCs w:val="16"/>
          <w:lang w:val="en-GB"/>
        </w:rPr>
      </w:pPr>
    </w:p>
    <w:p w14:paraId="3568D78F" w14:textId="367EFBEA" w:rsidR="00140FFE" w:rsidRDefault="00140FFE" w:rsidP="001E0D35">
      <w:pPr>
        <w:widowControl/>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r w:rsidR="001F0CD1">
        <w:rPr>
          <w:rFonts w:eastAsia="Calibri" w:cs="Arial"/>
          <w:lang w:val="en-GB"/>
        </w:rPr>
        <w:t>S</w:t>
      </w:r>
      <w:r w:rsidRPr="00140FFE">
        <w:rPr>
          <w:rFonts w:eastAsia="Calibri" w:cs="Arial"/>
          <w:lang w:val="en-GB"/>
        </w:rPr>
        <w:t xml:space="preserve">chool will make an initial assessment of whether an incident should be reported to the police by gathering enough information to establish the facts of the case. These initial investigations will be fully documented, and the </w:t>
      </w:r>
      <w:r w:rsidR="001F0CD1">
        <w:rPr>
          <w:rFonts w:eastAsia="Calibri" w:cs="Arial"/>
          <w:lang w:val="en-GB"/>
        </w:rPr>
        <w:t>S</w:t>
      </w:r>
      <w:r w:rsidRPr="00140FFE">
        <w:rPr>
          <w:rFonts w:eastAsia="Calibri" w:cs="Arial"/>
          <w:lang w:val="en-GB"/>
        </w:rPr>
        <w:t xml:space="preserve">chool will make every effort to preserve any relevant evidence. Once a decision is made to report the incident to police, the </w:t>
      </w:r>
      <w:r w:rsidR="001F0CD1">
        <w:rPr>
          <w:rFonts w:eastAsia="Calibri" w:cs="Arial"/>
          <w:lang w:val="en-GB"/>
        </w:rPr>
        <w:t>S</w:t>
      </w:r>
      <w:r w:rsidRPr="00140FFE">
        <w:rPr>
          <w:rFonts w:eastAsia="Calibri" w:cs="Arial"/>
          <w:lang w:val="en-GB"/>
        </w:rPr>
        <w:t xml:space="preserve">chool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widowControl/>
        <w:adjustRightInd w:val="0"/>
        <w:jc w:val="both"/>
        <w:rPr>
          <w:rFonts w:eastAsia="Calibri" w:cs="Arial"/>
          <w:sz w:val="16"/>
          <w:szCs w:val="16"/>
          <w:lang w:val="en-GB"/>
        </w:rPr>
      </w:pPr>
    </w:p>
    <w:p w14:paraId="122260D8" w14:textId="6C08E8B1" w:rsidR="002F1599" w:rsidRDefault="00140FFE" w:rsidP="001E0D35">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69527E51" w14:textId="77777777" w:rsidR="00DD67D1" w:rsidRPr="005C4DA7" w:rsidRDefault="00DD67D1" w:rsidP="001E0D35">
      <w:pPr>
        <w:pStyle w:val="ListParagraph"/>
        <w:keepNext/>
        <w:widowControl/>
        <w:numPr>
          <w:ilvl w:val="0"/>
          <w:numId w:val="21"/>
        </w:numPr>
        <w:tabs>
          <w:tab w:val="left" w:pos="709"/>
        </w:tabs>
        <w:autoSpaceDE/>
        <w:autoSpaceDN/>
        <w:ind w:left="709" w:hanging="709"/>
        <w:jc w:val="both"/>
        <w:outlineLvl w:val="0"/>
        <w:rPr>
          <w:rFonts w:eastAsia="Times New Roman" w:cs="Arial"/>
          <w:b/>
          <w:bCs/>
          <w:kern w:val="32"/>
          <w:lang w:val="en-GB" w:eastAsia="en-GB"/>
        </w:rPr>
      </w:pPr>
      <w:bookmarkStart w:id="22" w:name="_Toc137473940"/>
      <w:r w:rsidRPr="005C4DA7">
        <w:rPr>
          <w:rFonts w:eastAsia="Times New Roman" w:cs="Arial"/>
          <w:b/>
          <w:bCs/>
          <w:kern w:val="32"/>
          <w:lang w:val="en-GB" w:eastAsia="en-GB"/>
        </w:rPr>
        <w:t>COMPLAINTS</w:t>
      </w:r>
      <w:bookmarkEnd w:id="22"/>
    </w:p>
    <w:p w14:paraId="1CC4D447" w14:textId="77777777" w:rsidR="002F1599" w:rsidRDefault="002F1599" w:rsidP="001E0D35">
      <w:pPr>
        <w:keepNext/>
        <w:widowControl/>
        <w:tabs>
          <w:tab w:val="left" w:pos="709"/>
        </w:tabs>
        <w:autoSpaceDE/>
        <w:autoSpaceDN/>
        <w:ind w:left="360"/>
        <w:jc w:val="both"/>
        <w:outlineLvl w:val="0"/>
        <w:rPr>
          <w:rFonts w:eastAsia="Times New Roman" w:cs="Arial"/>
          <w:b/>
          <w:bCs/>
          <w:kern w:val="32"/>
          <w:lang w:val="en-GB" w:eastAsia="en-GB"/>
        </w:rPr>
      </w:pPr>
    </w:p>
    <w:p w14:paraId="46105C05" w14:textId="101EB1AC" w:rsidR="00BB1EF2" w:rsidRDefault="00140FFE" w:rsidP="001E0D35">
      <w:pPr>
        <w:widowControl/>
        <w:autoSpaceDE/>
        <w:autoSpaceDN/>
        <w:jc w:val="both"/>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8953F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7CA6F671" w14:textId="3A250CB0" w:rsidR="001E0D35" w:rsidRDefault="001E0D35">
      <w:pPr>
        <w:rPr>
          <w:rFonts w:eastAsia="Times New Roman" w:cs="Arial"/>
          <w:lang w:val="en-GB" w:eastAsia="en-GB"/>
        </w:rPr>
      </w:pPr>
      <w:r>
        <w:rPr>
          <w:rFonts w:eastAsia="Times New Roman" w:cs="Arial"/>
          <w:lang w:val="en-GB" w:eastAsia="en-GB"/>
        </w:rPr>
        <w:br w:type="page"/>
      </w:r>
    </w:p>
    <w:p w14:paraId="39666F8C" w14:textId="46066055" w:rsidR="00A228F9" w:rsidRDefault="00A228F9" w:rsidP="002A7FA2">
      <w:pPr>
        <w:widowControl/>
        <w:autoSpaceDE/>
        <w:autoSpaceDN/>
        <w:jc w:val="both"/>
        <w:rPr>
          <w:rFonts w:eastAsia="Calibri" w:cs="Arial"/>
          <w:b/>
          <w:bCs/>
          <w:lang w:val="en-GB"/>
        </w:rPr>
      </w:pPr>
      <w:r w:rsidRPr="005F443D">
        <w:rPr>
          <w:rFonts w:eastAsia="Calibri" w:cs="Arial"/>
          <w:b/>
          <w:bCs/>
          <w:lang w:val="en-GB"/>
        </w:rPr>
        <w:lastRenderedPageBreak/>
        <w:t>APPENDIX 1</w:t>
      </w:r>
    </w:p>
    <w:p w14:paraId="5D630BC6" w14:textId="77777777" w:rsidR="00A228F9" w:rsidRDefault="00A228F9" w:rsidP="002A7FA2">
      <w:pPr>
        <w:widowControl/>
        <w:autoSpaceDE/>
        <w:autoSpaceDN/>
        <w:jc w:val="both"/>
        <w:rPr>
          <w:rFonts w:eastAsia="Calibri" w:cs="Arial"/>
          <w:b/>
          <w:bCs/>
          <w:lang w:val="en-GB"/>
        </w:rPr>
      </w:pPr>
    </w:p>
    <w:p w14:paraId="766A8E93" w14:textId="1F3BCDDA" w:rsidR="002A7FA2" w:rsidRDefault="002A7FA2" w:rsidP="002F1599">
      <w:pPr>
        <w:widowControl/>
        <w:autoSpaceDE/>
        <w:autoSpaceDN/>
        <w:rPr>
          <w:rFonts w:eastAsia="Calibri" w:cs="Arial"/>
          <w:b/>
          <w:bCs/>
          <w:lang w:val="en-GB"/>
        </w:rPr>
      </w:pPr>
    </w:p>
    <w:p w14:paraId="5454DA11" w14:textId="563EAF04" w:rsidR="00D03A26" w:rsidRDefault="00D03A26" w:rsidP="002F1599">
      <w:pPr>
        <w:widowControl/>
        <w:autoSpaceDE/>
        <w:autoSpaceDN/>
        <w:rPr>
          <w:rFonts w:eastAsia="Calibri" w:cs="Arial"/>
          <w:b/>
          <w:bCs/>
          <w:lang w:val="en-GB"/>
        </w:rPr>
      </w:pPr>
    </w:p>
    <w:p w14:paraId="0DB226D8" w14:textId="5183B83C" w:rsidR="00D03A26" w:rsidRPr="005F443D" w:rsidRDefault="00D03A26" w:rsidP="002F1599">
      <w:pPr>
        <w:widowControl/>
        <w:autoSpaceDE/>
        <w:autoSpaceDN/>
        <w:rPr>
          <w:rFonts w:eastAsia="Times New Roman" w:cs="Arial"/>
          <w:b/>
          <w:bCs/>
          <w:lang w:val="en-GB" w:eastAsia="en-GB"/>
        </w:rPr>
        <w:sectPr w:rsidR="00D03A26" w:rsidRPr="005F443D" w:rsidSect="00A56DF0">
          <w:headerReference w:type="default" r:id="rId31"/>
          <w:pgSz w:w="11910" w:h="16840"/>
          <w:pgMar w:top="471" w:right="711" w:bottom="280" w:left="620" w:header="15" w:footer="14" w:gutter="0"/>
          <w:cols w:space="720"/>
        </w:sectPr>
      </w:pPr>
      <w:bookmarkStart w:id="23" w:name="_GoBack"/>
      <w:bookmarkEnd w:id="23"/>
    </w:p>
    <w:p w14:paraId="071E9885" w14:textId="77F56862" w:rsidR="00103D30" w:rsidRDefault="00103D30"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FC123CB" wp14:editId="7A4A53A9">
            <wp:simplePos x="0" y="0"/>
            <wp:positionH relativeFrom="column">
              <wp:posOffset>-408940</wp:posOffset>
            </wp:positionH>
            <wp:positionV relativeFrom="paragraph">
              <wp:posOffset>-991870</wp:posOffset>
            </wp:positionV>
            <wp:extent cx="7556500" cy="11216640"/>
            <wp:effectExtent l="0" t="0" r="635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p>
    <w:p w14:paraId="6420474B" w14:textId="77777777" w:rsidR="00103D30" w:rsidRDefault="00103D30" w:rsidP="002F1599">
      <w:pPr>
        <w:widowControl/>
        <w:autoSpaceDE/>
        <w:autoSpaceDN/>
        <w:rPr>
          <w:rFonts w:cs="Arial"/>
          <w:noProof/>
          <w:sz w:val="20"/>
          <w:lang w:val="en-GB" w:eastAsia="en-GB"/>
        </w:rPr>
      </w:pPr>
    </w:p>
    <w:p w14:paraId="754D0600" w14:textId="77777777" w:rsidR="00103D30" w:rsidRDefault="00103D30" w:rsidP="002F1599">
      <w:pPr>
        <w:widowControl/>
        <w:autoSpaceDE/>
        <w:autoSpaceDN/>
        <w:rPr>
          <w:rFonts w:cs="Arial"/>
          <w:noProof/>
          <w:sz w:val="20"/>
          <w:lang w:val="en-GB" w:eastAsia="en-GB"/>
        </w:rPr>
      </w:pPr>
    </w:p>
    <w:p w14:paraId="4C3423F7" w14:textId="77777777" w:rsidR="00103D30" w:rsidRDefault="00103D30" w:rsidP="002F1599">
      <w:pPr>
        <w:widowControl/>
        <w:autoSpaceDE/>
        <w:autoSpaceDN/>
        <w:rPr>
          <w:rFonts w:cs="Arial"/>
          <w:noProof/>
          <w:sz w:val="20"/>
          <w:lang w:val="en-GB" w:eastAsia="en-GB"/>
        </w:rPr>
      </w:pPr>
    </w:p>
    <w:p w14:paraId="56133156" w14:textId="77777777" w:rsidR="00103D30" w:rsidRDefault="00103D30" w:rsidP="002F1599">
      <w:pPr>
        <w:widowControl/>
        <w:autoSpaceDE/>
        <w:autoSpaceDN/>
        <w:rPr>
          <w:rFonts w:cs="Arial"/>
          <w:noProof/>
          <w:sz w:val="20"/>
          <w:lang w:val="en-GB" w:eastAsia="en-GB"/>
        </w:rPr>
      </w:pPr>
    </w:p>
    <w:p w14:paraId="1462BD0E" w14:textId="77777777" w:rsidR="00103D30" w:rsidRDefault="00103D30" w:rsidP="002F1599">
      <w:pPr>
        <w:widowControl/>
        <w:autoSpaceDE/>
        <w:autoSpaceDN/>
        <w:rPr>
          <w:rFonts w:cs="Arial"/>
          <w:noProof/>
          <w:sz w:val="20"/>
          <w:lang w:val="en-GB" w:eastAsia="en-GB"/>
        </w:rPr>
      </w:pPr>
    </w:p>
    <w:p w14:paraId="0C724022" w14:textId="77777777" w:rsidR="00103D30" w:rsidRDefault="00103D30" w:rsidP="002F1599">
      <w:pPr>
        <w:widowControl/>
        <w:autoSpaceDE/>
        <w:autoSpaceDN/>
        <w:rPr>
          <w:rFonts w:cs="Arial"/>
          <w:noProof/>
          <w:sz w:val="20"/>
          <w:lang w:val="en-GB" w:eastAsia="en-GB"/>
        </w:rPr>
      </w:pPr>
    </w:p>
    <w:p w14:paraId="756BA228" w14:textId="77777777" w:rsidR="00103D30" w:rsidRDefault="00103D30" w:rsidP="002F1599">
      <w:pPr>
        <w:widowControl/>
        <w:autoSpaceDE/>
        <w:autoSpaceDN/>
        <w:rPr>
          <w:rFonts w:cs="Arial"/>
          <w:noProof/>
          <w:sz w:val="20"/>
          <w:lang w:val="en-GB" w:eastAsia="en-GB"/>
        </w:rPr>
      </w:pPr>
    </w:p>
    <w:p w14:paraId="0688D3BC" w14:textId="6BAA1BB2" w:rsidR="00BB1EF2" w:rsidRDefault="00BB1EF2" w:rsidP="002F1599">
      <w:pPr>
        <w:widowControl/>
        <w:autoSpaceDE/>
        <w:autoSpaceDN/>
        <w:rPr>
          <w:rFonts w:eastAsia="Times New Roman" w:cs="Arial"/>
          <w:lang w:val="en-GB" w:eastAsia="en-GB"/>
        </w:rPr>
      </w:pPr>
    </w:p>
    <w:p w14:paraId="4A2F8DAA" w14:textId="77777777" w:rsidR="00BB1EF2" w:rsidRDefault="00BB1EF2" w:rsidP="002F1599">
      <w:pPr>
        <w:widowControl/>
        <w:autoSpaceDE/>
        <w:autoSpaceDN/>
        <w:rPr>
          <w:rFonts w:eastAsia="Times New Roman" w:cs="Arial"/>
          <w:lang w:val="en-GB" w:eastAsia="en-GB"/>
        </w:rPr>
      </w:pPr>
    </w:p>
    <w:p w14:paraId="1D5A9FB5" w14:textId="77777777" w:rsidR="00BB1EF2" w:rsidRDefault="00BB1EF2" w:rsidP="002F1599">
      <w:pPr>
        <w:widowControl/>
        <w:autoSpaceDE/>
        <w:autoSpaceDN/>
        <w:rPr>
          <w:rFonts w:eastAsia="Times New Roman" w:cs="Arial"/>
          <w:lang w:val="en-GB" w:eastAsia="en-GB"/>
        </w:rPr>
      </w:pPr>
    </w:p>
    <w:p w14:paraId="38AD9A47" w14:textId="77777777" w:rsidR="00BB1EF2" w:rsidRDefault="00BB1EF2" w:rsidP="002F1599">
      <w:pPr>
        <w:widowControl/>
        <w:autoSpaceDE/>
        <w:autoSpaceDN/>
        <w:rPr>
          <w:rFonts w:eastAsia="Times New Roman" w:cs="Arial"/>
          <w:lang w:val="en-GB" w:eastAsia="en-GB"/>
        </w:rPr>
      </w:pPr>
    </w:p>
    <w:p w14:paraId="7704601E" w14:textId="77777777" w:rsidR="00BB1EF2" w:rsidRDefault="00BB1EF2" w:rsidP="002F1599">
      <w:pPr>
        <w:widowControl/>
        <w:autoSpaceDE/>
        <w:autoSpaceDN/>
        <w:rPr>
          <w:rFonts w:eastAsia="Times New Roman" w:cs="Arial"/>
          <w:lang w:val="en-GB" w:eastAsia="en-GB"/>
        </w:rPr>
      </w:pPr>
    </w:p>
    <w:p w14:paraId="7DE8664A"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widowControl/>
        <w:autoSpaceDE/>
        <w:autoSpaceDN/>
        <w:rPr>
          <w:rFonts w:eastAsia="Times New Roman" w:cs="Arial"/>
          <w:lang w:val="en-GB" w:eastAsia="en-GB"/>
        </w:rPr>
      </w:pPr>
    </w:p>
    <w:p w14:paraId="104DFFBE" w14:textId="09E822D2" w:rsidR="002F1599" w:rsidRDefault="00103D30" w:rsidP="00103D30">
      <w:pPr>
        <w:widowControl/>
        <w:tabs>
          <w:tab w:val="left" w:pos="3660"/>
        </w:tabs>
        <w:autoSpaceDE/>
        <w:autoSpaceDN/>
        <w:rPr>
          <w:rFonts w:eastAsia="Times New Roman" w:cs="Arial"/>
          <w:lang w:val="en-GB" w:eastAsia="en-GB"/>
        </w:rPr>
      </w:pPr>
      <w:r>
        <w:rPr>
          <w:rFonts w:eastAsia="Times New Roman" w:cs="Arial"/>
          <w:lang w:val="en-GB" w:eastAsia="en-GB"/>
        </w:rPr>
        <w:tab/>
      </w:r>
    </w:p>
    <w:p w14:paraId="11F3FF59" w14:textId="77777777" w:rsidR="00103D30" w:rsidRDefault="00103D30" w:rsidP="00103D30">
      <w:pPr>
        <w:widowControl/>
        <w:tabs>
          <w:tab w:val="left" w:pos="3660"/>
        </w:tabs>
        <w:autoSpaceDE/>
        <w:autoSpaceDN/>
        <w:rPr>
          <w:rFonts w:eastAsia="Times New Roman" w:cs="Arial"/>
          <w:lang w:val="en-GB" w:eastAsia="en-GB"/>
        </w:rPr>
      </w:pPr>
    </w:p>
    <w:p w14:paraId="4F909E91" w14:textId="77777777" w:rsidR="00103D30" w:rsidRDefault="00103D30" w:rsidP="00103D30">
      <w:pPr>
        <w:widowControl/>
        <w:tabs>
          <w:tab w:val="left" w:pos="3660"/>
        </w:tabs>
        <w:autoSpaceDE/>
        <w:autoSpaceDN/>
        <w:rPr>
          <w:rFonts w:eastAsia="Times New Roman" w:cs="Arial"/>
          <w:lang w:val="en-GB" w:eastAsia="en-GB"/>
        </w:rPr>
      </w:pPr>
    </w:p>
    <w:p w14:paraId="388F837A" w14:textId="77777777" w:rsidR="00103D30" w:rsidRDefault="00103D30" w:rsidP="00103D30">
      <w:pPr>
        <w:widowControl/>
        <w:tabs>
          <w:tab w:val="left" w:pos="3660"/>
        </w:tabs>
        <w:autoSpaceDE/>
        <w:autoSpaceDN/>
        <w:rPr>
          <w:rFonts w:eastAsia="Times New Roman" w:cs="Arial"/>
          <w:lang w:val="en-GB" w:eastAsia="en-GB"/>
        </w:rPr>
      </w:pPr>
    </w:p>
    <w:p w14:paraId="2F1ADCD3" w14:textId="77777777" w:rsidR="00103D30" w:rsidRDefault="00103D30" w:rsidP="00103D30">
      <w:pPr>
        <w:widowControl/>
        <w:tabs>
          <w:tab w:val="left" w:pos="3660"/>
        </w:tabs>
        <w:autoSpaceDE/>
        <w:autoSpaceDN/>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43E6D8FE" w14:textId="77777777" w:rsidR="005704FD" w:rsidRPr="00ED5C7F" w:rsidRDefault="005704FD" w:rsidP="00ED5C7F">
      <w:pPr>
        <w:pStyle w:val="BodyText"/>
        <w:rPr>
          <w:rFonts w:cs="Arial"/>
          <w:sz w:val="20"/>
        </w:rPr>
      </w:pPr>
    </w:p>
    <w:p w14:paraId="0A1F5BD2" w14:textId="77777777" w:rsidR="005704FD" w:rsidRPr="00ED5C7F" w:rsidRDefault="005704FD" w:rsidP="00ED5C7F">
      <w:pPr>
        <w:pStyle w:val="BodyText"/>
        <w:rPr>
          <w:rFonts w:cs="Arial"/>
          <w:sz w:val="20"/>
        </w:rPr>
      </w:pPr>
    </w:p>
    <w:p w14:paraId="70124F11" w14:textId="77777777" w:rsidR="005704FD" w:rsidRPr="00ED5C7F" w:rsidRDefault="005704FD" w:rsidP="00ED5C7F">
      <w:pPr>
        <w:pStyle w:val="BodyText"/>
        <w:rPr>
          <w:rFonts w:cs="Arial"/>
          <w:sz w:val="20"/>
        </w:rPr>
      </w:pPr>
    </w:p>
    <w:p w14:paraId="09703FD5" w14:textId="77777777" w:rsidR="005704FD" w:rsidRPr="00ED5C7F" w:rsidRDefault="005704FD" w:rsidP="00ED5C7F">
      <w:pPr>
        <w:pStyle w:val="BodyText"/>
        <w:rPr>
          <w:rFonts w:cs="Arial"/>
          <w:sz w:val="20"/>
        </w:rPr>
      </w:pPr>
    </w:p>
    <w:p w14:paraId="324D7D36" w14:textId="77777777" w:rsidR="005704FD" w:rsidRPr="00ED5C7F" w:rsidRDefault="005704FD" w:rsidP="00ED5C7F">
      <w:pPr>
        <w:pStyle w:val="BodyText"/>
        <w:rPr>
          <w:rFonts w:cs="Arial"/>
          <w:sz w:val="20"/>
        </w:rPr>
      </w:pPr>
    </w:p>
    <w:p w14:paraId="61C9483F"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1E58B9B" w14:textId="77777777" w:rsidR="005704FD" w:rsidRPr="00ED5C7F" w:rsidRDefault="005704FD" w:rsidP="00134B43">
      <w:pPr>
        <w:pStyle w:val="BodyText"/>
        <w:ind w:firstLine="720"/>
        <w:rPr>
          <w:rFonts w:cs="Arial"/>
          <w:sz w:val="20"/>
        </w:rPr>
      </w:pPr>
    </w:p>
    <w:p w14:paraId="5E29704E" w14:textId="77777777" w:rsidR="005704FD" w:rsidRPr="00ED5C7F" w:rsidRDefault="005704FD" w:rsidP="00ED5C7F">
      <w:pPr>
        <w:pStyle w:val="BodyText"/>
        <w:rPr>
          <w:rFonts w:cs="Arial"/>
          <w:sz w:val="20"/>
        </w:rPr>
      </w:pPr>
    </w:p>
    <w:p w14:paraId="76C6469D"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39C3" w14:textId="77777777" w:rsidR="00A042DF" w:rsidRDefault="00A042DF" w:rsidP="00510FCA">
      <w:r>
        <w:separator/>
      </w:r>
    </w:p>
  </w:endnote>
  <w:endnote w:type="continuationSeparator" w:id="0">
    <w:p w14:paraId="78F25F96" w14:textId="77777777" w:rsidR="00A042DF" w:rsidRDefault="00A042DF"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6926" w14:textId="77777777" w:rsidR="00F128ED" w:rsidRDefault="00F1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134" w14:textId="69A2500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5357F7">
      <w:rPr>
        <w:rFonts w:cs="Arial"/>
        <w:sz w:val="16"/>
        <w:szCs w:val="16"/>
      </w:rPr>
      <w:t>June</w:t>
    </w:r>
    <w:r w:rsidR="008D25EE" w:rsidRPr="00A97225">
      <w:rPr>
        <w:rFonts w:cs="Arial"/>
        <w:sz w:val="16"/>
        <w:szCs w:val="16"/>
      </w:rPr>
      <w:t xml:space="preserve"> 2023</w:t>
    </w:r>
  </w:p>
  <w:p w14:paraId="1B2E47EF" w14:textId="1467305C"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Behaviour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5357F7">
      <w:rPr>
        <w:rFonts w:cs="Arial"/>
        <w:sz w:val="16"/>
        <w:szCs w:val="16"/>
      </w:rPr>
      <w:t>June</w:t>
    </w:r>
    <w:r w:rsidR="008D25EE" w:rsidRPr="00A97225">
      <w:rPr>
        <w:rFonts w:cs="Arial"/>
        <w:sz w:val="16"/>
        <w:szCs w:val="16"/>
      </w:rPr>
      <w:t xml:space="preserve"> 2024  </w:t>
    </w:r>
    <w:r>
      <w:rPr>
        <w:rFonts w:cs="Arial"/>
        <w:sz w:val="16"/>
        <w:szCs w:val="16"/>
      </w:rPr>
      <w:tab/>
    </w:r>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DD8E" w14:textId="77777777" w:rsidR="00F128ED" w:rsidRDefault="00F1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91E2" w14:textId="77777777" w:rsidR="00A042DF" w:rsidRDefault="00A042DF" w:rsidP="00510FCA">
      <w:r>
        <w:separator/>
      </w:r>
    </w:p>
  </w:footnote>
  <w:footnote w:type="continuationSeparator" w:id="0">
    <w:p w14:paraId="4C954213" w14:textId="77777777" w:rsidR="00A042DF" w:rsidRDefault="00A042DF"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8CC2" w14:textId="77777777" w:rsidR="00F128ED" w:rsidRDefault="00F1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7E2374D" wp14:editId="1C706149">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50D980" id="docshape6"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AE41" w14:textId="77777777" w:rsidR="00F128ED" w:rsidRDefault="00F1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43DA" w14:textId="5F4BF3B2" w:rsidR="00134B43" w:rsidRDefault="00A56DF0" w:rsidP="00030350">
    <w:pPr>
      <w:pStyle w:val="Header"/>
      <w:tabs>
        <w:tab w:val="clear" w:pos="9026"/>
        <w:tab w:val="right" w:pos="10632"/>
      </w:tabs>
      <w:jc w:val="both"/>
      <w:rPr>
        <w:noProof/>
      </w:rPr>
    </w:pPr>
    <w:r>
      <w:rPr>
        <w:rFonts w:cs="Arial"/>
        <w:noProof/>
        <w:sz w:val="20"/>
        <w:lang w:val="en-GB" w:eastAsia="en-GB"/>
      </w:rPr>
      <w:drawing>
        <wp:anchor distT="0" distB="0" distL="114300" distR="114300" simplePos="0" relativeHeight="251664384" behindDoc="0" locked="0" layoutInCell="1" allowOverlap="1" wp14:anchorId="6C2F1DC0" wp14:editId="31FF2669">
          <wp:simplePos x="0" y="0"/>
          <wp:positionH relativeFrom="margin">
            <wp:posOffset>9525</wp:posOffset>
          </wp:positionH>
          <wp:positionV relativeFrom="paragraph">
            <wp:posOffset>121285</wp:posOffset>
          </wp:positionV>
          <wp:extent cx="1677600" cy="608400"/>
          <wp:effectExtent l="0" t="0" r="0" b="1270"/>
          <wp:wrapNone/>
          <wp:docPr id="1696854424" name="Picture 1696854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sz w:val="8"/>
        <w:szCs w:val="8"/>
        <w:lang w:val="en-GB" w:eastAsia="en-GB"/>
      </w:rPr>
      <mc:AlternateContent>
        <mc:Choice Requires="wps">
          <w:drawing>
            <wp:anchor distT="0" distB="0" distL="114300" distR="114300" simplePos="0" relativeHeight="251662336" behindDoc="0" locked="0" layoutInCell="1" allowOverlap="1" wp14:anchorId="4328AB0B" wp14:editId="3D0D8375">
              <wp:simplePos x="0" y="0"/>
              <wp:positionH relativeFrom="column">
                <wp:posOffset>2540</wp:posOffset>
              </wp:positionH>
              <wp:positionV relativeFrom="paragraph">
                <wp:posOffset>875030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F8C94A"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68.9pt" to="535.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" strokecolor="#00b050" strokeweight="1pt"/>
          </w:pict>
        </mc:Fallback>
      </mc:AlternateContent>
    </w:r>
    <w:r w:rsidR="00B14140">
      <w:rPr>
        <w:noProof/>
      </w:rPr>
      <w:t xml:space="preserve">                                                    </w:t>
    </w:r>
    <w:r w:rsidR="001F1939">
      <w:rPr>
        <w:noProof/>
      </w:rPr>
      <w:t xml:space="preserve">                                   </w:t>
    </w:r>
    <w:r>
      <w:rPr>
        <w:noProof/>
      </w:rPr>
      <w:t xml:space="preserve">                                            </w:t>
    </w:r>
    <w:r w:rsidR="001F1939">
      <w:rPr>
        <w:noProof/>
      </w:rPr>
      <w:t xml:space="preserve">          </w:t>
    </w:r>
    <w:r w:rsidR="00B14140">
      <w:rPr>
        <w:noProof/>
      </w:rPr>
      <w:t xml:space="preserve">    </w:t>
    </w:r>
    <w:r w:rsidR="006A0FCF">
      <w:rPr>
        <w:noProof/>
        <w:lang w:val="en-GB" w:eastAsia="en-GB"/>
      </w:rPr>
      <w:drawing>
        <wp:inline distT="0" distB="0" distL="0" distR="0" wp14:anchorId="4D931B7B" wp14:editId="1F921B29">
          <wp:extent cx="1081474" cy="930275"/>
          <wp:effectExtent l="0" t="0" r="4445" b="3175"/>
          <wp:docPr id="1758709647" name="Picture 17587096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34237"/>
                  </a:xfrm>
                  <a:prstGeom prst="rect">
                    <a:avLst/>
                  </a:prstGeom>
                </pic:spPr>
              </pic:pic>
            </a:graphicData>
          </a:graphic>
        </wp:inline>
      </w:drawing>
    </w:r>
  </w:p>
  <w:p w14:paraId="7F4A6934" w14:textId="77777777"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8"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6"/>
  </w:num>
  <w:num w:numId="4">
    <w:abstractNumId w:val="1"/>
  </w:num>
  <w:num w:numId="5">
    <w:abstractNumId w:val="2"/>
  </w:num>
  <w:num w:numId="6">
    <w:abstractNumId w:val="14"/>
  </w:num>
  <w:num w:numId="7">
    <w:abstractNumId w:val="21"/>
  </w:num>
  <w:num w:numId="8">
    <w:abstractNumId w:val="19"/>
  </w:num>
  <w:num w:numId="9">
    <w:abstractNumId w:val="12"/>
  </w:num>
  <w:num w:numId="10">
    <w:abstractNumId w:val="0"/>
  </w:num>
  <w:num w:numId="11">
    <w:abstractNumId w:val="17"/>
  </w:num>
  <w:num w:numId="12">
    <w:abstractNumId w:val="4"/>
  </w:num>
  <w:num w:numId="13">
    <w:abstractNumId w:val="15"/>
  </w:num>
  <w:num w:numId="14">
    <w:abstractNumId w:val="13"/>
  </w:num>
  <w:num w:numId="15">
    <w:abstractNumId w:val="7"/>
  </w:num>
  <w:num w:numId="16">
    <w:abstractNumId w:val="5"/>
  </w:num>
  <w:num w:numId="17">
    <w:abstractNumId w:val="6"/>
  </w:num>
  <w:num w:numId="18">
    <w:abstractNumId w:val="11"/>
  </w:num>
  <w:num w:numId="19">
    <w:abstractNumId w:val="10"/>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0ECA"/>
    <w:rsid w:val="000019DF"/>
    <w:rsid w:val="0000753D"/>
    <w:rsid w:val="00007B69"/>
    <w:rsid w:val="00017890"/>
    <w:rsid w:val="00026530"/>
    <w:rsid w:val="00030350"/>
    <w:rsid w:val="00031058"/>
    <w:rsid w:val="00031E88"/>
    <w:rsid w:val="00032B79"/>
    <w:rsid w:val="0004484C"/>
    <w:rsid w:val="00051AB5"/>
    <w:rsid w:val="00052CC3"/>
    <w:rsid w:val="00055313"/>
    <w:rsid w:val="000615A2"/>
    <w:rsid w:val="00061F3A"/>
    <w:rsid w:val="00065406"/>
    <w:rsid w:val="00073BF4"/>
    <w:rsid w:val="00080D31"/>
    <w:rsid w:val="00081D5F"/>
    <w:rsid w:val="0009080A"/>
    <w:rsid w:val="000A06A6"/>
    <w:rsid w:val="000A06CA"/>
    <w:rsid w:val="000B46A5"/>
    <w:rsid w:val="000B641E"/>
    <w:rsid w:val="000C72EE"/>
    <w:rsid w:val="000C78FE"/>
    <w:rsid w:val="000D4627"/>
    <w:rsid w:val="000D4AAD"/>
    <w:rsid w:val="000D6F7E"/>
    <w:rsid w:val="000D7C20"/>
    <w:rsid w:val="000E293F"/>
    <w:rsid w:val="000E4632"/>
    <w:rsid w:val="000E489D"/>
    <w:rsid w:val="000E4C30"/>
    <w:rsid w:val="000E544C"/>
    <w:rsid w:val="000F34D1"/>
    <w:rsid w:val="000F4294"/>
    <w:rsid w:val="000F7E82"/>
    <w:rsid w:val="001008FD"/>
    <w:rsid w:val="00102DD2"/>
    <w:rsid w:val="00103464"/>
    <w:rsid w:val="00103C2B"/>
    <w:rsid w:val="00103D30"/>
    <w:rsid w:val="00104177"/>
    <w:rsid w:val="00110006"/>
    <w:rsid w:val="00111816"/>
    <w:rsid w:val="001118DC"/>
    <w:rsid w:val="00112DBB"/>
    <w:rsid w:val="00114F02"/>
    <w:rsid w:val="001153A4"/>
    <w:rsid w:val="00120F53"/>
    <w:rsid w:val="00122131"/>
    <w:rsid w:val="0012369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12A6"/>
    <w:rsid w:val="00296F26"/>
    <w:rsid w:val="002A6708"/>
    <w:rsid w:val="002A7B8D"/>
    <w:rsid w:val="002A7FA2"/>
    <w:rsid w:val="002B1B8D"/>
    <w:rsid w:val="002B5799"/>
    <w:rsid w:val="002B61CE"/>
    <w:rsid w:val="002B68E4"/>
    <w:rsid w:val="002B7F4F"/>
    <w:rsid w:val="002C0F6F"/>
    <w:rsid w:val="002C254C"/>
    <w:rsid w:val="002C287E"/>
    <w:rsid w:val="002C4F7F"/>
    <w:rsid w:val="002C747F"/>
    <w:rsid w:val="002D42C3"/>
    <w:rsid w:val="002D5A96"/>
    <w:rsid w:val="002E5635"/>
    <w:rsid w:val="002F1599"/>
    <w:rsid w:val="002F1F8A"/>
    <w:rsid w:val="002F6BFB"/>
    <w:rsid w:val="002F7908"/>
    <w:rsid w:val="002F7FA9"/>
    <w:rsid w:val="00300CCF"/>
    <w:rsid w:val="00301195"/>
    <w:rsid w:val="003025AD"/>
    <w:rsid w:val="0030487F"/>
    <w:rsid w:val="0030703C"/>
    <w:rsid w:val="00310C16"/>
    <w:rsid w:val="00312405"/>
    <w:rsid w:val="0031428E"/>
    <w:rsid w:val="003157E3"/>
    <w:rsid w:val="00323233"/>
    <w:rsid w:val="003254E9"/>
    <w:rsid w:val="00331417"/>
    <w:rsid w:val="00334097"/>
    <w:rsid w:val="003362AA"/>
    <w:rsid w:val="00337C85"/>
    <w:rsid w:val="00344CDF"/>
    <w:rsid w:val="003452B1"/>
    <w:rsid w:val="0034715D"/>
    <w:rsid w:val="00350347"/>
    <w:rsid w:val="00353797"/>
    <w:rsid w:val="003608DD"/>
    <w:rsid w:val="003610C2"/>
    <w:rsid w:val="003617C3"/>
    <w:rsid w:val="00367DD1"/>
    <w:rsid w:val="00367F0D"/>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E5E0C"/>
    <w:rsid w:val="003E6F39"/>
    <w:rsid w:val="003E7371"/>
    <w:rsid w:val="003E76E3"/>
    <w:rsid w:val="003F1149"/>
    <w:rsid w:val="00404D11"/>
    <w:rsid w:val="004050EF"/>
    <w:rsid w:val="00405AC9"/>
    <w:rsid w:val="00412D9D"/>
    <w:rsid w:val="00415AB0"/>
    <w:rsid w:val="00416884"/>
    <w:rsid w:val="00420970"/>
    <w:rsid w:val="00421A13"/>
    <w:rsid w:val="00426315"/>
    <w:rsid w:val="00430CCF"/>
    <w:rsid w:val="0043105F"/>
    <w:rsid w:val="0043249C"/>
    <w:rsid w:val="00432BB4"/>
    <w:rsid w:val="004348F7"/>
    <w:rsid w:val="00435C9E"/>
    <w:rsid w:val="0044618C"/>
    <w:rsid w:val="00452CF8"/>
    <w:rsid w:val="0045469E"/>
    <w:rsid w:val="004547D5"/>
    <w:rsid w:val="0047219D"/>
    <w:rsid w:val="004753BE"/>
    <w:rsid w:val="00476DE3"/>
    <w:rsid w:val="00481F65"/>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10FCA"/>
    <w:rsid w:val="005111E7"/>
    <w:rsid w:val="00511686"/>
    <w:rsid w:val="00513D19"/>
    <w:rsid w:val="00516297"/>
    <w:rsid w:val="0051670D"/>
    <w:rsid w:val="005168E8"/>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816D3"/>
    <w:rsid w:val="005842E9"/>
    <w:rsid w:val="00584B62"/>
    <w:rsid w:val="00585488"/>
    <w:rsid w:val="00587B44"/>
    <w:rsid w:val="0059203B"/>
    <w:rsid w:val="005941F6"/>
    <w:rsid w:val="0059470E"/>
    <w:rsid w:val="0059526F"/>
    <w:rsid w:val="005960DC"/>
    <w:rsid w:val="00596E46"/>
    <w:rsid w:val="005A2BE6"/>
    <w:rsid w:val="005A40AA"/>
    <w:rsid w:val="005A4B80"/>
    <w:rsid w:val="005A5713"/>
    <w:rsid w:val="005B3D39"/>
    <w:rsid w:val="005B4487"/>
    <w:rsid w:val="005B4B59"/>
    <w:rsid w:val="005B66F6"/>
    <w:rsid w:val="005C0B55"/>
    <w:rsid w:val="005C4D6E"/>
    <w:rsid w:val="005C4DA7"/>
    <w:rsid w:val="005C59E1"/>
    <w:rsid w:val="005D214A"/>
    <w:rsid w:val="005D4407"/>
    <w:rsid w:val="005E0062"/>
    <w:rsid w:val="005E0A6A"/>
    <w:rsid w:val="005E2509"/>
    <w:rsid w:val="005E7535"/>
    <w:rsid w:val="005F26C0"/>
    <w:rsid w:val="005F41DE"/>
    <w:rsid w:val="005F443D"/>
    <w:rsid w:val="00600F2F"/>
    <w:rsid w:val="00605DA3"/>
    <w:rsid w:val="00606427"/>
    <w:rsid w:val="00617087"/>
    <w:rsid w:val="0061778C"/>
    <w:rsid w:val="00624C91"/>
    <w:rsid w:val="00624F53"/>
    <w:rsid w:val="006314FB"/>
    <w:rsid w:val="00632132"/>
    <w:rsid w:val="00646BB1"/>
    <w:rsid w:val="0065162A"/>
    <w:rsid w:val="0066365C"/>
    <w:rsid w:val="00665F65"/>
    <w:rsid w:val="00670E96"/>
    <w:rsid w:val="00674270"/>
    <w:rsid w:val="006749C5"/>
    <w:rsid w:val="006769B2"/>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34090"/>
    <w:rsid w:val="00740B5A"/>
    <w:rsid w:val="0074184C"/>
    <w:rsid w:val="007511FB"/>
    <w:rsid w:val="007579B4"/>
    <w:rsid w:val="00760116"/>
    <w:rsid w:val="00764D76"/>
    <w:rsid w:val="00770F13"/>
    <w:rsid w:val="00770F65"/>
    <w:rsid w:val="007728B2"/>
    <w:rsid w:val="00774F9F"/>
    <w:rsid w:val="00776B43"/>
    <w:rsid w:val="00777105"/>
    <w:rsid w:val="00780D9A"/>
    <w:rsid w:val="00782D32"/>
    <w:rsid w:val="00785421"/>
    <w:rsid w:val="007855AF"/>
    <w:rsid w:val="007927CF"/>
    <w:rsid w:val="0079297E"/>
    <w:rsid w:val="007937F0"/>
    <w:rsid w:val="007966C2"/>
    <w:rsid w:val="00797EBC"/>
    <w:rsid w:val="007A30BB"/>
    <w:rsid w:val="007A3E5B"/>
    <w:rsid w:val="007A6E76"/>
    <w:rsid w:val="007A74AF"/>
    <w:rsid w:val="007A75A2"/>
    <w:rsid w:val="007B45A7"/>
    <w:rsid w:val="007C0902"/>
    <w:rsid w:val="007C1610"/>
    <w:rsid w:val="007C2C21"/>
    <w:rsid w:val="007C5219"/>
    <w:rsid w:val="007D05B6"/>
    <w:rsid w:val="007D5250"/>
    <w:rsid w:val="007D7948"/>
    <w:rsid w:val="007E4900"/>
    <w:rsid w:val="007E60F8"/>
    <w:rsid w:val="007F296C"/>
    <w:rsid w:val="00801F70"/>
    <w:rsid w:val="008023E7"/>
    <w:rsid w:val="008032B2"/>
    <w:rsid w:val="008056B2"/>
    <w:rsid w:val="0080793A"/>
    <w:rsid w:val="00807BD4"/>
    <w:rsid w:val="00817A9F"/>
    <w:rsid w:val="00820C33"/>
    <w:rsid w:val="008223C3"/>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953F6"/>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A75B2"/>
    <w:rsid w:val="009A7EA2"/>
    <w:rsid w:val="009B04C4"/>
    <w:rsid w:val="009C093B"/>
    <w:rsid w:val="009C0C42"/>
    <w:rsid w:val="009C2511"/>
    <w:rsid w:val="009C5C5B"/>
    <w:rsid w:val="009C73F9"/>
    <w:rsid w:val="009D1F0C"/>
    <w:rsid w:val="009D215F"/>
    <w:rsid w:val="009D2231"/>
    <w:rsid w:val="009D396A"/>
    <w:rsid w:val="009D43CA"/>
    <w:rsid w:val="009E6A74"/>
    <w:rsid w:val="009E77C5"/>
    <w:rsid w:val="009F210F"/>
    <w:rsid w:val="009F2276"/>
    <w:rsid w:val="009F34F3"/>
    <w:rsid w:val="009F71ED"/>
    <w:rsid w:val="009F75FE"/>
    <w:rsid w:val="00A018B4"/>
    <w:rsid w:val="00A01E04"/>
    <w:rsid w:val="00A01F94"/>
    <w:rsid w:val="00A042DF"/>
    <w:rsid w:val="00A075E1"/>
    <w:rsid w:val="00A102A4"/>
    <w:rsid w:val="00A14A20"/>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26AC"/>
    <w:rsid w:val="00AD5C29"/>
    <w:rsid w:val="00AD7C46"/>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0BE5"/>
    <w:rsid w:val="00B32ED5"/>
    <w:rsid w:val="00B335FC"/>
    <w:rsid w:val="00B34507"/>
    <w:rsid w:val="00B371F5"/>
    <w:rsid w:val="00B41B00"/>
    <w:rsid w:val="00B47703"/>
    <w:rsid w:val="00B501C0"/>
    <w:rsid w:val="00B505CD"/>
    <w:rsid w:val="00B51D7A"/>
    <w:rsid w:val="00B532D6"/>
    <w:rsid w:val="00B5759F"/>
    <w:rsid w:val="00B577A4"/>
    <w:rsid w:val="00B63B22"/>
    <w:rsid w:val="00B63BC6"/>
    <w:rsid w:val="00B64875"/>
    <w:rsid w:val="00B64994"/>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4436"/>
    <w:rsid w:val="00C14C11"/>
    <w:rsid w:val="00C15B05"/>
    <w:rsid w:val="00C17DE5"/>
    <w:rsid w:val="00C21C38"/>
    <w:rsid w:val="00C25E43"/>
    <w:rsid w:val="00C30235"/>
    <w:rsid w:val="00C33D8B"/>
    <w:rsid w:val="00C467B3"/>
    <w:rsid w:val="00C46D43"/>
    <w:rsid w:val="00C611EC"/>
    <w:rsid w:val="00C61504"/>
    <w:rsid w:val="00C62310"/>
    <w:rsid w:val="00C63F9A"/>
    <w:rsid w:val="00C64F3A"/>
    <w:rsid w:val="00C67050"/>
    <w:rsid w:val="00C67DBA"/>
    <w:rsid w:val="00C71000"/>
    <w:rsid w:val="00C74886"/>
    <w:rsid w:val="00C74B2D"/>
    <w:rsid w:val="00C80FBD"/>
    <w:rsid w:val="00C84E05"/>
    <w:rsid w:val="00C86967"/>
    <w:rsid w:val="00C90705"/>
    <w:rsid w:val="00C931A2"/>
    <w:rsid w:val="00C9751D"/>
    <w:rsid w:val="00CA3DAF"/>
    <w:rsid w:val="00CB177E"/>
    <w:rsid w:val="00CB26AB"/>
    <w:rsid w:val="00CB3A71"/>
    <w:rsid w:val="00CB46D2"/>
    <w:rsid w:val="00CC3EE6"/>
    <w:rsid w:val="00CD22AF"/>
    <w:rsid w:val="00CD629F"/>
    <w:rsid w:val="00CD69B7"/>
    <w:rsid w:val="00CE03A6"/>
    <w:rsid w:val="00CE13FA"/>
    <w:rsid w:val="00CE551A"/>
    <w:rsid w:val="00CE5801"/>
    <w:rsid w:val="00CE5BFF"/>
    <w:rsid w:val="00CF17DA"/>
    <w:rsid w:val="00CF352B"/>
    <w:rsid w:val="00D013E9"/>
    <w:rsid w:val="00D02DDA"/>
    <w:rsid w:val="00D03A26"/>
    <w:rsid w:val="00D0582E"/>
    <w:rsid w:val="00D07577"/>
    <w:rsid w:val="00D07784"/>
    <w:rsid w:val="00D11423"/>
    <w:rsid w:val="00D12C4D"/>
    <w:rsid w:val="00D17C0D"/>
    <w:rsid w:val="00D20183"/>
    <w:rsid w:val="00D242AA"/>
    <w:rsid w:val="00D242C2"/>
    <w:rsid w:val="00D41137"/>
    <w:rsid w:val="00D45846"/>
    <w:rsid w:val="00D474AD"/>
    <w:rsid w:val="00D52E76"/>
    <w:rsid w:val="00D53240"/>
    <w:rsid w:val="00D5437A"/>
    <w:rsid w:val="00D57080"/>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17B9"/>
    <w:rsid w:val="00DA3D14"/>
    <w:rsid w:val="00DA535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4BDD"/>
    <w:rsid w:val="00E7528A"/>
    <w:rsid w:val="00E767EC"/>
    <w:rsid w:val="00E81447"/>
    <w:rsid w:val="00E81EDF"/>
    <w:rsid w:val="00E86700"/>
    <w:rsid w:val="00E918F2"/>
    <w:rsid w:val="00E92740"/>
    <w:rsid w:val="00E9354E"/>
    <w:rsid w:val="00E96B0B"/>
    <w:rsid w:val="00EA1221"/>
    <w:rsid w:val="00EA3773"/>
    <w:rsid w:val="00EA5824"/>
    <w:rsid w:val="00EB25A4"/>
    <w:rsid w:val="00EB3AA3"/>
    <w:rsid w:val="00EC4B06"/>
    <w:rsid w:val="00ED14B1"/>
    <w:rsid w:val="00ED5C7F"/>
    <w:rsid w:val="00ED7945"/>
    <w:rsid w:val="00ED7B85"/>
    <w:rsid w:val="00EE24DA"/>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819CB"/>
    <w:rsid w:val="00F9301F"/>
    <w:rsid w:val="00F945CC"/>
    <w:rsid w:val="00F95653"/>
    <w:rsid w:val="00F96253"/>
    <w:rsid w:val="00F96818"/>
    <w:rsid w:val="00FA37A0"/>
    <w:rsid w:val="00FA5063"/>
    <w:rsid w:val="00FA7801"/>
    <w:rsid w:val="00FB13DC"/>
    <w:rsid w:val="00FB5D60"/>
    <w:rsid w:val="00FC0234"/>
    <w:rsid w:val="00FC2ABD"/>
    <w:rsid w:val="00FC3F51"/>
    <w:rsid w:val="00FC6368"/>
    <w:rsid w:val="00FC66D2"/>
    <w:rsid w:val="00FD7D61"/>
    <w:rsid w:val="00FE158D"/>
    <w:rsid w:val="00FE270E"/>
    <w:rsid w:val="00FE375F"/>
    <w:rsid w:val="00FE4FDA"/>
    <w:rsid w:val="00FF076D"/>
    <w:rsid w:val="00FF2C6C"/>
    <w:rsid w:val="00FF3405"/>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90FE"/>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pPr>
      <w:widowControl/>
      <w:autoSpaceDE/>
      <w:autoSpaceDN/>
    </w:pPr>
    <w:rPr>
      <w:rFonts w:ascii="Arial" w:eastAsia="Work Sans" w:hAnsi="Arial"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800615/Independent_School_Standards-_Guidance_070519.pdf" TargetMode="External"/><Relationship Id="rId26" Type="http://schemas.openxmlformats.org/officeDocument/2006/relationships/hyperlink" Target="https://assets.publishing.service.gov.uk/government/uploads/system/uploads/attachment_data/file/1101454/Keeping_children_safe_in_education_2022.pdf" TargetMode="External"/><Relationship Id="rId3" Type="http://schemas.openxmlformats.org/officeDocument/2006/relationships/styles" Target="styles.xml"/><Relationship Id="rId21" Type="http://schemas.openxmlformats.org/officeDocument/2006/relationships/hyperlink" Target="https://www.legislation.gov.uk/ukpga/2014/6/contents/enact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slation.gov.uk/uksi/2014/3283/schedule/made"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egislation.gov.uk/ukpga/2011/21/contents/enacted" TargetMode="External"/><Relationship Id="rId29" Type="http://schemas.openxmlformats.org/officeDocument/2006/relationships/hyperlink" Target="https://assets.publishing.service.gov.uk/government/uploads/system/uploads/attachment_data/file/1101597/Behaviour_in_schools_guidance_sept_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1101597/Behaviour_in_schools_guidance_sept_22.pdf" TargetMode="External"/><Relationship Id="rId32"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era.ioe.ac.uk/25117/1/Behaviour_and_Discipline_in_Schools_-_A_guide_for_headteachers_and_School_Staff.pdf" TargetMode="External"/><Relationship Id="rId28" Type="http://schemas.openxmlformats.org/officeDocument/2006/relationships/hyperlink" Target="https://dera.ioe.ac.uk/25117/1/Behaviour_and_Discipline_in_Schools_-_A_guide_for_headteachers_and_School_Staff.pdf" TargetMode="External"/><Relationship Id="rId10" Type="http://schemas.openxmlformats.org/officeDocument/2006/relationships/image" Target="media/image3.png"/><Relationship Id="rId19" Type="http://schemas.openxmlformats.org/officeDocument/2006/relationships/hyperlink" Target="https://www.legislation.gov.uk/ukpga/2010/15/content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overnment/publications/positive-environments-where-children-can-flourish"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earching-screening-and-confiscation" TargetMode="Externa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A966-9975-4734-A0C7-50C66864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Hughes</dc:creator>
  <cp:lastModifiedBy>Jade Hallett</cp:lastModifiedBy>
  <cp:revision>2</cp:revision>
  <cp:lastPrinted>2023-03-01T16:47:00Z</cp:lastPrinted>
  <dcterms:created xsi:type="dcterms:W3CDTF">2023-07-05T10:56:00Z</dcterms:created>
  <dcterms:modified xsi:type="dcterms:W3CDTF">2023-07-05T10:56:00Z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